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4E" w:rsidRDefault="007F1580" w:rsidP="00FE540A">
      <w:pPr>
        <w:pStyle w:val="Heading1"/>
      </w:pPr>
      <w:bookmarkStart w:id="0" w:name="_GoBack"/>
      <w:bookmarkEnd w:id="0"/>
      <w:r>
        <w:t>Preparing for the Internal Assessment: INTRODUCTION section</w:t>
      </w:r>
    </w:p>
    <w:p w:rsidR="007F1580" w:rsidRDefault="007F1580"/>
    <w:p w:rsidR="002C3EBF" w:rsidRPr="00FE540A" w:rsidRDefault="00500D17">
      <w:pPr>
        <w:rPr>
          <w:i/>
        </w:rPr>
      </w:pPr>
      <w:r w:rsidRPr="00FE540A">
        <w:rPr>
          <w:i/>
        </w:rPr>
        <w:t>The Psych IA is</w:t>
      </w:r>
      <w:r w:rsidR="002C3EBF" w:rsidRPr="00FE540A">
        <w:rPr>
          <w:i/>
        </w:rPr>
        <w:t xml:space="preserve"> explained in the </w:t>
      </w:r>
      <w:r w:rsidR="00FE540A">
        <w:rPr>
          <w:i/>
        </w:rPr>
        <w:t xml:space="preserve">OUP </w:t>
      </w:r>
      <w:r w:rsidR="002C3EBF" w:rsidRPr="00FE540A">
        <w:rPr>
          <w:i/>
        </w:rPr>
        <w:t>textbook, p488-512</w:t>
      </w:r>
      <w:r w:rsidR="00FE540A">
        <w:rPr>
          <w:i/>
        </w:rPr>
        <w:t xml:space="preserve">. Read </w:t>
      </w:r>
      <w:r w:rsidR="007F1580" w:rsidRPr="00FE540A">
        <w:rPr>
          <w:i/>
        </w:rPr>
        <w:t>p493-4 for details about the introduction.</w:t>
      </w:r>
    </w:p>
    <w:p w:rsidR="002C3EBF" w:rsidRDefault="002C3EBF"/>
    <w:p w:rsidR="0072759E" w:rsidRDefault="0072759E"/>
    <w:p w:rsidR="0072759E" w:rsidRDefault="006A598D" w:rsidP="00FE540A">
      <w:pPr>
        <w:pStyle w:val="Heading2"/>
      </w:pPr>
      <w:r>
        <w:rPr>
          <w:noProof/>
        </w:rPr>
        <mc:AlternateContent>
          <mc:Choice Requires="wps">
            <w:drawing>
              <wp:anchor distT="0" distB="0" distL="114300" distR="114300" simplePos="0" relativeHeight="251658239" behindDoc="1" locked="0" layoutInCell="1" allowOverlap="1">
                <wp:simplePos x="0" y="0"/>
                <wp:positionH relativeFrom="column">
                  <wp:posOffset>-248699</wp:posOffset>
                </wp:positionH>
                <wp:positionV relativeFrom="paragraph">
                  <wp:posOffset>27940</wp:posOffset>
                </wp:positionV>
                <wp:extent cx="6151245" cy="3075710"/>
                <wp:effectExtent l="0" t="0" r="20955" b="10795"/>
                <wp:wrapNone/>
                <wp:docPr id="2" name="Rounded Rectangle 2"/>
                <wp:cNvGraphicFramePr/>
                <a:graphic xmlns:a="http://schemas.openxmlformats.org/drawingml/2006/main">
                  <a:graphicData uri="http://schemas.microsoft.com/office/word/2010/wordprocessingShape">
                    <wps:wsp>
                      <wps:cNvSpPr/>
                      <wps:spPr>
                        <a:xfrm>
                          <a:off x="0" y="0"/>
                          <a:ext cx="6151245" cy="3075710"/>
                        </a:xfrm>
                        <a:prstGeom prst="roundRect">
                          <a:avLst>
                            <a:gd name="adj" fmla="val 10338"/>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9.6pt;margin-top:2.2pt;width:484.35pt;height:242.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" fillcolor="#d8d8d8 [2732]" strokecolor="#243f60 [1604]" strokeweight="2pt"/>
            </w:pict>
          </mc:Fallback>
        </mc:AlternateContent>
      </w:r>
      <w:r w:rsidR="0072759E">
        <w:t>Writing your INTRODUCTION</w:t>
      </w:r>
      <w:r w:rsidR="00FE540A">
        <w:t xml:space="preserve">: what to </w:t>
      </w:r>
      <w:r>
        <w:t>include</w:t>
      </w:r>
    </w:p>
    <w:p w:rsidR="0072759E" w:rsidRDefault="0072759E"/>
    <w:p w:rsidR="0072759E" w:rsidRDefault="006A598D">
      <w:r>
        <w:t xml:space="preserve">Paragraph 1: Give an overview of the </w:t>
      </w:r>
      <w:r w:rsidR="0072759E" w:rsidRPr="00FE540A">
        <w:rPr>
          <w:b/>
        </w:rPr>
        <w:t>theory</w:t>
      </w:r>
      <w:r w:rsidR="0072759E">
        <w:t>/model o</w:t>
      </w:r>
      <w:r>
        <w:t xml:space="preserve">n which the experiment is based and explain </w:t>
      </w:r>
      <w:r w:rsidRPr="0072759E">
        <w:rPr>
          <w:i/>
        </w:rPr>
        <w:t>relevant</w:t>
      </w:r>
      <w:r>
        <w:t xml:space="preserve"> aspects of the theory/model.</w:t>
      </w:r>
    </w:p>
    <w:p w:rsidR="0072759E" w:rsidRDefault="0072759E"/>
    <w:p w:rsidR="0072759E" w:rsidRDefault="0072759E">
      <w:r>
        <w:t xml:space="preserve">Paragraph 2: Describe the </w:t>
      </w:r>
      <w:r w:rsidRPr="00FE540A">
        <w:rPr>
          <w:b/>
        </w:rPr>
        <w:t>experiment</w:t>
      </w:r>
      <w:r w:rsidR="00E234FD">
        <w:t xml:space="preserve"> as you w</w:t>
      </w:r>
      <w:r>
        <w:t xml:space="preserve">ould in a SAQ, e.g. including: aim, method (sampling, participants, experimental design, procedure, variables), results (include </w:t>
      </w:r>
      <w:r w:rsidR="00360674">
        <w:t>specific</w:t>
      </w:r>
      <w:r w:rsidR="003F1FBD">
        <w:t xml:space="preserve"> numbers), conclusions</w:t>
      </w:r>
      <w:r w:rsidR="00360674">
        <w:t>. It’s important to fully explain the aim/conclusion</w:t>
      </w:r>
      <w:r>
        <w:t xml:space="preserve"> to show your understanding, </w:t>
      </w:r>
      <w:r w:rsidRPr="00FE540A">
        <w:rPr>
          <w:b/>
        </w:rPr>
        <w:t>li</w:t>
      </w:r>
      <w:r w:rsidR="00360674" w:rsidRPr="00FE540A">
        <w:rPr>
          <w:b/>
        </w:rPr>
        <w:t>nking back to the theory</w:t>
      </w:r>
      <w:r w:rsidR="00360674">
        <w:t>/model.</w:t>
      </w:r>
    </w:p>
    <w:p w:rsidR="006A598D" w:rsidRDefault="006A598D"/>
    <w:p w:rsidR="00FE540A" w:rsidRDefault="0072759E">
      <w:r>
        <w:t xml:space="preserve">Beneath these paragraphs, put each of the following elements on its own line to make </w:t>
      </w:r>
      <w:r w:rsidR="006A598D">
        <w:t xml:space="preserve">each one </w:t>
      </w:r>
      <w:r>
        <w:t>stand out:</w:t>
      </w:r>
      <w:r w:rsidR="00FE540A">
        <w:t xml:space="preserve"> </w:t>
      </w:r>
    </w:p>
    <w:p w:rsidR="00E234FD" w:rsidRDefault="00E234FD">
      <w:r>
        <w:t>Briefly state how you will simplify/modify the experiment (if relevant).</w:t>
      </w:r>
    </w:p>
    <w:p w:rsidR="00360674" w:rsidRDefault="00360674">
      <w:r>
        <w:t xml:space="preserve">State your </w:t>
      </w:r>
      <w:r w:rsidRPr="00FE540A">
        <w:rPr>
          <w:b/>
        </w:rPr>
        <w:t>a</w:t>
      </w:r>
      <w:r w:rsidR="0072759E" w:rsidRPr="00FE540A">
        <w:rPr>
          <w:b/>
        </w:rPr>
        <w:t>im</w:t>
      </w:r>
      <w:r w:rsidR="00FE540A">
        <w:t xml:space="preserve">. </w:t>
      </w:r>
      <w:r>
        <w:t xml:space="preserve">Explain the </w:t>
      </w:r>
      <w:r w:rsidRPr="00FE540A">
        <w:rPr>
          <w:b/>
        </w:rPr>
        <w:t>relevance</w:t>
      </w:r>
      <w:r>
        <w:t xml:space="preserve"> of your aim</w:t>
      </w:r>
    </w:p>
    <w:p w:rsidR="0072759E" w:rsidRDefault="0072759E">
      <w:r w:rsidRPr="00FE540A">
        <w:rPr>
          <w:b/>
        </w:rPr>
        <w:t>Experimental hypothesis</w:t>
      </w:r>
      <w:r>
        <w:t xml:space="preserve"> (constructs, then </w:t>
      </w:r>
      <w:r w:rsidRPr="00FE540A">
        <w:rPr>
          <w:b/>
        </w:rPr>
        <w:t>operationalize</w:t>
      </w:r>
      <w:r>
        <w:t>)</w:t>
      </w:r>
    </w:p>
    <w:p w:rsidR="0072759E" w:rsidRDefault="0072759E">
      <w:r w:rsidRPr="00FE540A">
        <w:rPr>
          <w:b/>
        </w:rPr>
        <w:t>Null hypothesis</w:t>
      </w:r>
      <w:r>
        <w:t xml:space="preserve"> (constructs, then </w:t>
      </w:r>
      <w:r w:rsidRPr="00FE540A">
        <w:rPr>
          <w:b/>
        </w:rPr>
        <w:t>operationalize</w:t>
      </w:r>
      <w:r>
        <w:t>)</w:t>
      </w:r>
    </w:p>
    <w:p w:rsidR="0072759E" w:rsidRDefault="0072759E"/>
    <w:p w:rsidR="0072759E" w:rsidRDefault="00FE540A" w:rsidP="00FE540A">
      <w:pPr>
        <w:pStyle w:val="Heading2"/>
      </w:pPr>
      <w:r>
        <w:t xml:space="preserve">Pro </w:t>
      </w:r>
      <w:r w:rsidR="0072759E">
        <w:t>Tips:</w:t>
      </w:r>
    </w:p>
    <w:p w:rsidR="00FE540A" w:rsidRDefault="00FE540A" w:rsidP="00FE540A"/>
    <w:p w:rsidR="00FE540A" w:rsidRDefault="00FE540A" w:rsidP="00FE540A">
      <w:r>
        <w:t>Many real experiments have several independent variables, each with more than two conditions. It’s ok to choose a complex experiment for your IA, but you have to simplify it by focusing on one IV (with two conditions) and one DV.</w:t>
      </w:r>
    </w:p>
    <w:p w:rsidR="00FE540A" w:rsidRDefault="00FE540A"/>
    <w:p w:rsidR="0072759E" w:rsidRDefault="0072759E">
      <w:r>
        <w:t>Write concisely (using as few words as possible to convey the full information) so you have enough words left for the rest of your report.</w:t>
      </w:r>
      <w:r w:rsidR="00E234FD">
        <w:t xml:space="preserve"> </w:t>
      </w:r>
      <w:proofErr w:type="spellStart"/>
      <w:r w:rsidR="00E234FD">
        <w:t>Prioritise</w:t>
      </w:r>
      <w:proofErr w:type="spellEnd"/>
      <w:r w:rsidR="00E234FD">
        <w:t xml:space="preserve"> the parts of the theory and study that are most relevant to your own hypothesis – it’s not essential to explain every detail.</w:t>
      </w:r>
    </w:p>
    <w:p w:rsidR="00FE540A" w:rsidRDefault="00FE540A"/>
    <w:p w:rsidR="00FE540A" w:rsidRDefault="00FE540A">
      <w:r>
        <w:t xml:space="preserve">Cite your sources using APA referencing. In-text citations will look like the ones in the textbook and </w:t>
      </w:r>
      <w:proofErr w:type="gramStart"/>
      <w:r>
        <w:t>your</w:t>
      </w:r>
      <w:proofErr w:type="gramEnd"/>
      <w:r>
        <w:t xml:space="preserve"> SAQs/LAQs (name of researcher plus year of publication). </w:t>
      </w:r>
    </w:p>
    <w:p w:rsidR="0072759E" w:rsidRDefault="0072759E"/>
    <w:p w:rsidR="0072759E" w:rsidRDefault="00360674">
      <w:r>
        <w:t>In order to accurately state your aim and hypotheses, you must first work out the IV a</w:t>
      </w:r>
      <w:r w:rsidR="006A598D">
        <w:t>nd DV, paying careful attention</w:t>
      </w:r>
      <w:r>
        <w:t xml:space="preserve"> to the constructs and how you are operationalizing them.</w:t>
      </w:r>
      <w:r w:rsidR="00FE540A">
        <w:t xml:space="preserve"> </w:t>
      </w:r>
    </w:p>
    <w:p w:rsidR="00FE540A" w:rsidRDefault="00FE540A"/>
    <w:p w:rsidR="00FE540A" w:rsidRDefault="00FE540A"/>
    <w:p w:rsidR="00690D16" w:rsidRDefault="00FE540A">
      <w:r>
        <w:rPr>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46356</wp:posOffset>
                </wp:positionV>
                <wp:extent cx="5427023" cy="1900052"/>
                <wp:effectExtent l="0" t="0" r="21590" b="24130"/>
                <wp:wrapNone/>
                <wp:docPr id="1" name="Text Box 1"/>
                <wp:cNvGraphicFramePr/>
                <a:graphic xmlns:a="http://schemas.openxmlformats.org/drawingml/2006/main">
                  <a:graphicData uri="http://schemas.microsoft.com/office/word/2010/wordprocessingShape">
                    <wps:wsp>
                      <wps:cNvSpPr txBox="1"/>
                      <wps:spPr>
                        <a:xfrm>
                          <a:off x="0" y="0"/>
                          <a:ext cx="5427023" cy="1900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540A" w:rsidRDefault="00FE540A" w:rsidP="00FE540A">
                            <w:r>
                              <w:t>Checklist: Have you worked out the following?</w:t>
                            </w:r>
                          </w:p>
                          <w:p w:rsidR="00FE540A" w:rsidRDefault="00FE540A" w:rsidP="00FE540A">
                            <w:pPr>
                              <w:pStyle w:val="ListParagraph"/>
                              <w:numPr>
                                <w:ilvl w:val="0"/>
                                <w:numId w:val="12"/>
                              </w:numPr>
                            </w:pPr>
                            <w:r>
                              <w:t>Aim: To investigate the effect of [IV construct] on [DV construct] in [situation</w:t>
                            </w:r>
                            <w:r w:rsidR="00CC3A32">
                              <w:t>/population</w:t>
                            </w:r>
                            <w:r>
                              <w:t>].</w:t>
                            </w:r>
                          </w:p>
                          <w:p w:rsidR="00FE540A" w:rsidRDefault="00FE540A" w:rsidP="00FE540A">
                            <w:pPr>
                              <w:pStyle w:val="ListParagraph"/>
                              <w:numPr>
                                <w:ilvl w:val="0"/>
                                <w:numId w:val="12"/>
                              </w:numPr>
                            </w:pPr>
                            <w:r>
                              <w:t>Independent Variable: [Construct name]</w:t>
                            </w:r>
                          </w:p>
                          <w:p w:rsidR="00FE540A" w:rsidRDefault="00FE540A" w:rsidP="00FE540A">
                            <w:pPr>
                              <w:pStyle w:val="ListParagraph"/>
                              <w:numPr>
                                <w:ilvl w:val="1"/>
                                <w:numId w:val="12"/>
                              </w:numPr>
                            </w:pPr>
                            <w:r>
                              <w:t>Condition 1: [name and how it is operationalized]</w:t>
                            </w:r>
                          </w:p>
                          <w:p w:rsidR="00FE540A" w:rsidRDefault="00FE540A" w:rsidP="00FE540A">
                            <w:pPr>
                              <w:pStyle w:val="ListParagraph"/>
                              <w:numPr>
                                <w:ilvl w:val="1"/>
                                <w:numId w:val="12"/>
                              </w:numPr>
                            </w:pPr>
                            <w:r>
                              <w:t>Condition 2:</w:t>
                            </w:r>
                            <w:r w:rsidR="006A598D">
                              <w:t xml:space="preserve"> [</w:t>
                            </w:r>
                            <w:r>
                              <w:t>name and how it is operationalized]</w:t>
                            </w:r>
                          </w:p>
                          <w:p w:rsidR="00FE540A" w:rsidRDefault="00FE540A" w:rsidP="00FE540A">
                            <w:pPr>
                              <w:pStyle w:val="ListParagraph"/>
                              <w:numPr>
                                <w:ilvl w:val="0"/>
                                <w:numId w:val="12"/>
                              </w:numPr>
                            </w:pPr>
                            <w:r>
                              <w:t>Dependent Variable: [Construct name and how it is operationalized]</w:t>
                            </w:r>
                          </w:p>
                          <w:p w:rsidR="00FE540A" w:rsidRDefault="00FE540A" w:rsidP="00FE540A">
                            <w:pPr>
                              <w:pStyle w:val="ListParagraph"/>
                              <w:numPr>
                                <w:ilvl w:val="0"/>
                                <w:numId w:val="12"/>
                              </w:numPr>
                            </w:pPr>
                            <w:r>
                              <w:t>Experimental Hypothesis: [Constructs and operationalized]</w:t>
                            </w:r>
                          </w:p>
                          <w:p w:rsidR="00FE540A" w:rsidRDefault="00FE540A" w:rsidP="00FE540A">
                            <w:pPr>
                              <w:pStyle w:val="ListParagraph"/>
                              <w:numPr>
                                <w:ilvl w:val="0"/>
                                <w:numId w:val="12"/>
                              </w:numPr>
                            </w:pPr>
                            <w:r>
                              <w:t>Null Hypothesis: [Constructs and  operationalized]</w:t>
                            </w:r>
                          </w:p>
                          <w:p w:rsidR="00FE540A" w:rsidRDefault="00FE5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5pt;margin-top:3.65pt;width:427.3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" fillcolor="white [3201]" strokeweight=".5pt">
                <v:textbox>
                  <w:txbxContent>
                    <w:p w:rsidR="00FE540A" w:rsidRDefault="00FE540A" w:rsidP="00FE540A">
                      <w:r>
                        <w:t>Checklist: Have you worked out the following?</w:t>
                      </w:r>
                    </w:p>
                    <w:p w:rsidR="00FE540A" w:rsidRDefault="00FE540A" w:rsidP="00FE540A">
                      <w:pPr>
                        <w:pStyle w:val="ListParagraph"/>
                        <w:numPr>
                          <w:ilvl w:val="0"/>
                          <w:numId w:val="12"/>
                        </w:numPr>
                      </w:pPr>
                      <w:r>
                        <w:t>Aim: To investigate the effect of [IV construct] on [DV construct] in [situation</w:t>
                      </w:r>
                      <w:r w:rsidR="00CC3A32">
                        <w:t>/population</w:t>
                      </w:r>
                      <w:r>
                        <w:t>].</w:t>
                      </w:r>
                    </w:p>
                    <w:p w:rsidR="00FE540A" w:rsidRDefault="00FE540A" w:rsidP="00FE540A">
                      <w:pPr>
                        <w:pStyle w:val="ListParagraph"/>
                        <w:numPr>
                          <w:ilvl w:val="0"/>
                          <w:numId w:val="12"/>
                        </w:numPr>
                      </w:pPr>
                      <w:r>
                        <w:t>Independent Variable: [Construct name]</w:t>
                      </w:r>
                    </w:p>
                    <w:p w:rsidR="00FE540A" w:rsidRDefault="00FE540A" w:rsidP="00FE540A">
                      <w:pPr>
                        <w:pStyle w:val="ListParagraph"/>
                        <w:numPr>
                          <w:ilvl w:val="1"/>
                          <w:numId w:val="12"/>
                        </w:numPr>
                      </w:pPr>
                      <w:r>
                        <w:t>Condition 1: [name and how it is operationalized]</w:t>
                      </w:r>
                    </w:p>
                    <w:p w:rsidR="00FE540A" w:rsidRDefault="00FE540A" w:rsidP="00FE540A">
                      <w:pPr>
                        <w:pStyle w:val="ListParagraph"/>
                        <w:numPr>
                          <w:ilvl w:val="1"/>
                          <w:numId w:val="12"/>
                        </w:numPr>
                      </w:pPr>
                      <w:r>
                        <w:t>Condition 2:</w:t>
                      </w:r>
                      <w:r w:rsidR="006A598D">
                        <w:t xml:space="preserve"> [</w:t>
                      </w:r>
                      <w:r>
                        <w:t>name and how it is operationalized]</w:t>
                      </w:r>
                    </w:p>
                    <w:p w:rsidR="00FE540A" w:rsidRDefault="00FE540A" w:rsidP="00FE540A">
                      <w:pPr>
                        <w:pStyle w:val="ListParagraph"/>
                        <w:numPr>
                          <w:ilvl w:val="0"/>
                          <w:numId w:val="12"/>
                        </w:numPr>
                      </w:pPr>
                      <w:r>
                        <w:t>Dependent Variable: [Construct name and how it is operationalized]</w:t>
                      </w:r>
                    </w:p>
                    <w:p w:rsidR="00FE540A" w:rsidRDefault="00FE540A" w:rsidP="00FE540A">
                      <w:pPr>
                        <w:pStyle w:val="ListParagraph"/>
                        <w:numPr>
                          <w:ilvl w:val="0"/>
                          <w:numId w:val="12"/>
                        </w:numPr>
                      </w:pPr>
                      <w:r>
                        <w:t>Experimental Hypothesis: [Constructs and operationalized]</w:t>
                      </w:r>
                    </w:p>
                    <w:p w:rsidR="00FE540A" w:rsidRDefault="00FE540A" w:rsidP="00FE540A">
                      <w:pPr>
                        <w:pStyle w:val="ListParagraph"/>
                        <w:numPr>
                          <w:ilvl w:val="0"/>
                          <w:numId w:val="12"/>
                        </w:numPr>
                      </w:pPr>
                      <w:r>
                        <w:t>Null Hypothesis: [Constructs and  operationalized]</w:t>
                      </w:r>
                    </w:p>
                    <w:p w:rsidR="00FE540A" w:rsidRDefault="00FE540A"/>
                  </w:txbxContent>
                </v:textbox>
              </v:shape>
            </w:pict>
          </mc:Fallback>
        </mc:AlternateContent>
      </w:r>
    </w:p>
    <w:p w:rsidR="00B9450F" w:rsidRDefault="00B9450F">
      <w:pPr>
        <w:spacing w:after="200" w:line="276" w:lineRule="auto"/>
      </w:pPr>
      <w:r>
        <w:br w:type="page"/>
      </w:r>
    </w:p>
    <w:p w:rsidR="00FE540A" w:rsidRDefault="00FE540A" w:rsidP="00FE540A">
      <w:pPr>
        <w:pStyle w:val="Heading2"/>
      </w:pPr>
      <w:r>
        <w:lastRenderedPageBreak/>
        <w:t>YOUR TASK: Practice identifying relevant elements of the introduction</w:t>
      </w:r>
    </w:p>
    <w:p w:rsidR="00FE540A" w:rsidRDefault="00FE540A"/>
    <w:p w:rsidR="00690D16" w:rsidRDefault="00FE540A">
      <w:r>
        <w:t>C</w:t>
      </w:r>
      <w:r w:rsidR="00E234FD">
        <w:t>omplete the examples:</w:t>
      </w:r>
    </w:p>
    <w:p w:rsidR="00E234FD" w:rsidRDefault="00E234FD"/>
    <w:p w:rsidR="00690D16" w:rsidRDefault="00690D16" w:rsidP="00E234FD">
      <w:pPr>
        <w:pStyle w:val="ListParagraph"/>
        <w:numPr>
          <w:ilvl w:val="0"/>
          <w:numId w:val="3"/>
        </w:numPr>
      </w:pPr>
      <w:r>
        <w:t>Research</w:t>
      </w:r>
      <w:r w:rsidR="00E72259">
        <w:t>er(s)</w:t>
      </w:r>
      <w:r>
        <w:t xml:space="preserve">: </w:t>
      </w:r>
      <w:commentRangeStart w:id="1"/>
      <w:r>
        <w:t>______________________________</w:t>
      </w:r>
      <w:commentRangeEnd w:id="1"/>
      <w:r w:rsidR="003C0F4E">
        <w:rPr>
          <w:rStyle w:val="CommentReference"/>
        </w:rPr>
        <w:commentReference w:id="1"/>
      </w:r>
    </w:p>
    <w:p w:rsidR="00E234FD" w:rsidRDefault="00E234FD" w:rsidP="00E234FD">
      <w:pPr>
        <w:pStyle w:val="ListParagraph"/>
      </w:pPr>
    </w:p>
    <w:tbl>
      <w:tblPr>
        <w:tblStyle w:val="TableGrid"/>
        <w:tblW w:w="0" w:type="auto"/>
        <w:tblLook w:val="04A0" w:firstRow="1" w:lastRow="0" w:firstColumn="1" w:lastColumn="0" w:noHBand="0" w:noVBand="1"/>
      </w:tblPr>
      <w:tblGrid>
        <w:gridCol w:w="4644"/>
        <w:gridCol w:w="4644"/>
      </w:tblGrid>
      <w:tr w:rsidR="00690D16" w:rsidTr="003C0F4E">
        <w:tc>
          <w:tcPr>
            <w:tcW w:w="9288" w:type="dxa"/>
            <w:gridSpan w:val="2"/>
          </w:tcPr>
          <w:p w:rsidR="00690D16" w:rsidRDefault="00690D16" w:rsidP="00E234FD">
            <w:r w:rsidRPr="00B471FC">
              <w:rPr>
                <w:b/>
              </w:rPr>
              <w:t>Aim:</w:t>
            </w:r>
            <w:r>
              <w:t xml:space="preserve"> To investigate the effect of environmental stimulation</w:t>
            </w:r>
            <w:r w:rsidR="00E234FD">
              <w:t xml:space="preserve"> on neuroplasticity in rats.</w:t>
            </w:r>
          </w:p>
        </w:tc>
      </w:tr>
      <w:tr w:rsidR="007F1580" w:rsidTr="003C0F4E">
        <w:tc>
          <w:tcPr>
            <w:tcW w:w="9288" w:type="dxa"/>
            <w:gridSpan w:val="2"/>
          </w:tcPr>
          <w:p w:rsidR="007F1580" w:rsidRDefault="007F1580" w:rsidP="00E234FD">
            <w:pPr>
              <w:rPr>
                <w:b/>
              </w:rPr>
            </w:pPr>
            <w:r>
              <w:rPr>
                <w:b/>
              </w:rPr>
              <w:t xml:space="preserve">Explain relevance of aim: </w:t>
            </w:r>
          </w:p>
          <w:p w:rsidR="007F1580" w:rsidRDefault="007F1580" w:rsidP="00E234FD">
            <w:pPr>
              <w:rPr>
                <w:b/>
              </w:rPr>
            </w:pPr>
          </w:p>
          <w:p w:rsidR="007F1580" w:rsidRDefault="007F1580" w:rsidP="00E234FD">
            <w:pPr>
              <w:rPr>
                <w:b/>
              </w:rPr>
            </w:pPr>
          </w:p>
          <w:p w:rsidR="007F1580" w:rsidRDefault="007F1580" w:rsidP="00E234FD">
            <w:pPr>
              <w:rPr>
                <w:b/>
              </w:rPr>
            </w:pPr>
          </w:p>
          <w:p w:rsidR="007F1580" w:rsidRDefault="007F1580" w:rsidP="00E234FD">
            <w:pPr>
              <w:rPr>
                <w:b/>
              </w:rPr>
            </w:pPr>
          </w:p>
          <w:p w:rsidR="007F1580" w:rsidRPr="007F1580" w:rsidRDefault="007F1580" w:rsidP="00E234FD">
            <w:pPr>
              <w:rPr>
                <w:b/>
              </w:rPr>
            </w:pPr>
          </w:p>
        </w:tc>
      </w:tr>
      <w:tr w:rsidR="00690D16" w:rsidTr="00690D16">
        <w:tc>
          <w:tcPr>
            <w:tcW w:w="4644" w:type="dxa"/>
          </w:tcPr>
          <w:p w:rsidR="00690D16" w:rsidRPr="00B471FC" w:rsidRDefault="00690D16" w:rsidP="00690D16">
            <w:pPr>
              <w:rPr>
                <w:b/>
              </w:rPr>
            </w:pPr>
            <w:r w:rsidRPr="00B471FC">
              <w:rPr>
                <w:b/>
              </w:rPr>
              <w:t>Independent Variable: (construct)</w:t>
            </w:r>
          </w:p>
          <w:p w:rsidR="00690D16" w:rsidRDefault="00690D16" w:rsidP="00690D16">
            <w:r>
              <w:t>Level of environmental stimulation</w:t>
            </w:r>
          </w:p>
        </w:tc>
        <w:tc>
          <w:tcPr>
            <w:tcW w:w="4644" w:type="dxa"/>
          </w:tcPr>
          <w:p w:rsidR="00690D16" w:rsidRPr="00B471FC" w:rsidRDefault="00690D16" w:rsidP="00690D16">
            <w:pPr>
              <w:rPr>
                <w:b/>
              </w:rPr>
            </w:pPr>
            <w:r w:rsidRPr="00B471FC">
              <w:rPr>
                <w:b/>
              </w:rPr>
              <w:t>Dependent Variable: (construct)</w:t>
            </w:r>
          </w:p>
          <w:p w:rsidR="00690D16" w:rsidRPr="00B471FC" w:rsidRDefault="00B471FC">
            <w:r>
              <w:t>Neuroplasticity</w:t>
            </w:r>
          </w:p>
        </w:tc>
      </w:tr>
      <w:tr w:rsidR="00B471FC" w:rsidTr="00690D16">
        <w:tc>
          <w:tcPr>
            <w:tcW w:w="4644" w:type="dxa"/>
          </w:tcPr>
          <w:p w:rsidR="00B471FC" w:rsidRPr="00B471FC" w:rsidRDefault="00B471FC" w:rsidP="00690D16">
            <w:r w:rsidRPr="00B471FC">
              <w:rPr>
                <w:b/>
              </w:rPr>
              <w:t>Condition 1:</w:t>
            </w:r>
            <w:r>
              <w:rPr>
                <w:b/>
              </w:rPr>
              <w:t xml:space="preserve"> </w:t>
            </w:r>
          </w:p>
          <w:p w:rsidR="00B471FC" w:rsidRPr="00B471FC" w:rsidRDefault="00E234FD" w:rsidP="00690D16">
            <w:pPr>
              <w:rPr>
                <w:b/>
              </w:rPr>
            </w:pPr>
            <w:r>
              <w:rPr>
                <w:b/>
              </w:rPr>
              <w:t>N</w:t>
            </w:r>
            <w:r w:rsidR="00B471FC" w:rsidRPr="00B471FC">
              <w:rPr>
                <w:b/>
              </w:rPr>
              <w:t>ame:</w:t>
            </w:r>
            <w:r w:rsidR="00B471FC">
              <w:rPr>
                <w:b/>
              </w:rPr>
              <w:t xml:space="preserve"> </w:t>
            </w:r>
            <w:r w:rsidR="00B471FC">
              <w:t>“Enriched environment cage”</w:t>
            </w:r>
          </w:p>
          <w:p w:rsidR="00B471FC" w:rsidRDefault="00B471FC" w:rsidP="00B471FC">
            <w:r w:rsidRPr="00B471FC">
              <w:rPr>
                <w:b/>
              </w:rPr>
              <w:t>How it is operationalized:</w:t>
            </w:r>
            <w:r>
              <w:rPr>
                <w:b/>
              </w:rPr>
              <w:t xml:space="preserve"> </w:t>
            </w:r>
            <w:r>
              <w:t>6-8 rats and new toys every day</w:t>
            </w:r>
          </w:p>
        </w:tc>
        <w:tc>
          <w:tcPr>
            <w:tcW w:w="4644" w:type="dxa"/>
            <w:vMerge w:val="restart"/>
          </w:tcPr>
          <w:p w:rsidR="00B471FC" w:rsidRDefault="00B471FC">
            <w:pPr>
              <w:rPr>
                <w:b/>
              </w:rPr>
            </w:pPr>
            <w:r w:rsidRPr="00B471FC">
              <w:rPr>
                <w:b/>
              </w:rPr>
              <w:t>How it is operationalized:</w:t>
            </w:r>
          </w:p>
          <w:p w:rsidR="00B471FC" w:rsidRDefault="00B471FC" w:rsidP="00B471FC">
            <w:pPr>
              <w:pStyle w:val="ListParagraph"/>
              <w:numPr>
                <w:ilvl w:val="0"/>
                <w:numId w:val="2"/>
              </w:numPr>
            </w:pPr>
            <w:r>
              <w:t>Size of the brain</w:t>
            </w:r>
            <w:r w:rsidR="0016553C">
              <w:t xml:space="preserve"> (micrometers)</w:t>
            </w:r>
          </w:p>
          <w:p w:rsidR="00B471FC" w:rsidRDefault="00B471FC" w:rsidP="00B471FC">
            <w:pPr>
              <w:pStyle w:val="ListParagraph"/>
              <w:numPr>
                <w:ilvl w:val="0"/>
                <w:numId w:val="2"/>
              </w:numPr>
            </w:pPr>
            <w:r>
              <w:t>Weight of the brain</w:t>
            </w:r>
            <w:r w:rsidR="0016553C">
              <w:t xml:space="preserve"> </w:t>
            </w:r>
            <w:r w:rsidR="00A35005">
              <w:t>(mg)</w:t>
            </w:r>
          </w:p>
          <w:p w:rsidR="00B471FC" w:rsidRDefault="00B471FC" w:rsidP="00B471FC">
            <w:pPr>
              <w:pStyle w:val="ListParagraph"/>
              <w:numPr>
                <w:ilvl w:val="0"/>
                <w:numId w:val="2"/>
              </w:numPr>
            </w:pPr>
            <w:r>
              <w:t>Ratio of RNA to DNA</w:t>
            </w:r>
          </w:p>
          <w:p w:rsidR="00B471FC" w:rsidRDefault="00B471FC" w:rsidP="00B471FC">
            <w:pPr>
              <w:pStyle w:val="ListParagraph"/>
              <w:numPr>
                <w:ilvl w:val="0"/>
                <w:numId w:val="2"/>
              </w:numPr>
            </w:pPr>
            <w:r>
              <w:t>Size of neurons</w:t>
            </w:r>
            <w:r w:rsidR="00A35005">
              <w:t xml:space="preserve"> (</w:t>
            </w:r>
            <w:r w:rsidR="00A35005">
              <w:rPr>
                <w:rFonts w:ascii="Arial" w:hAnsi="Arial" w:cs="Arial"/>
                <w:color w:val="545454"/>
                <w:shd w:val="clear" w:color="auto" w:fill="FFFFFF"/>
              </w:rPr>
              <w:t>µm)</w:t>
            </w:r>
          </w:p>
          <w:p w:rsidR="00B471FC" w:rsidRPr="00B471FC" w:rsidRDefault="00B471FC" w:rsidP="00B471FC">
            <w:pPr>
              <w:pStyle w:val="ListParagraph"/>
              <w:numPr>
                <w:ilvl w:val="0"/>
                <w:numId w:val="2"/>
              </w:numPr>
            </w:pPr>
            <w:r>
              <w:t>Level of neurotransmitter activity (</w:t>
            </w:r>
            <w:r w:rsidR="00A35005">
              <w:t xml:space="preserve">amount of </w:t>
            </w:r>
            <w:proofErr w:type="spellStart"/>
            <w:r w:rsidR="00A35005">
              <w:t>acetylcholinesterase</w:t>
            </w:r>
            <w:proofErr w:type="spellEnd"/>
            <w:r w:rsidR="00A35005">
              <w:t xml:space="preserve">) </w:t>
            </w:r>
            <w:r w:rsidR="00A35005" w:rsidRPr="00CC3A32">
              <w:t>(</w:t>
            </w:r>
            <w:r w:rsidR="00A35005" w:rsidRPr="00CC3A32">
              <w:rPr>
                <w:rStyle w:val="Emphasis"/>
                <w:rFonts w:ascii="Arial" w:hAnsi="Arial" w:cs="Arial"/>
                <w:bCs/>
                <w:i w:val="0"/>
                <w:iCs w:val="0"/>
                <w:color w:val="6A6A6A"/>
                <w:shd w:val="clear" w:color="auto" w:fill="FFFFFF"/>
              </w:rPr>
              <w:t>µl)</w:t>
            </w:r>
          </w:p>
        </w:tc>
      </w:tr>
      <w:tr w:rsidR="00B471FC" w:rsidTr="00690D16">
        <w:tc>
          <w:tcPr>
            <w:tcW w:w="4644" w:type="dxa"/>
          </w:tcPr>
          <w:p w:rsidR="00B471FC" w:rsidRPr="00B471FC" w:rsidRDefault="00B471FC" w:rsidP="00690D16">
            <w:r w:rsidRPr="00B471FC">
              <w:rPr>
                <w:b/>
              </w:rPr>
              <w:t>Condition 2:</w:t>
            </w:r>
            <w:r>
              <w:rPr>
                <w:b/>
              </w:rPr>
              <w:t xml:space="preserve"> </w:t>
            </w:r>
          </w:p>
          <w:p w:rsidR="00B471FC" w:rsidRPr="00B471FC" w:rsidRDefault="00E234FD" w:rsidP="00690D16">
            <w:pPr>
              <w:rPr>
                <w:b/>
              </w:rPr>
            </w:pPr>
            <w:r>
              <w:rPr>
                <w:b/>
              </w:rPr>
              <w:t>N</w:t>
            </w:r>
            <w:r w:rsidR="00B471FC" w:rsidRPr="00B471FC">
              <w:rPr>
                <w:b/>
              </w:rPr>
              <w:t>ame:</w:t>
            </w:r>
            <w:r w:rsidR="00B471FC">
              <w:t xml:space="preserve"> “Impoverish</w:t>
            </w:r>
            <w:r>
              <w:t>ed</w:t>
            </w:r>
            <w:r w:rsidR="00B471FC">
              <w:t xml:space="preserve"> environment cage”</w:t>
            </w:r>
          </w:p>
          <w:p w:rsidR="00B471FC" w:rsidRPr="00B471FC" w:rsidRDefault="00B471FC" w:rsidP="00690D16">
            <w:r w:rsidRPr="00B471FC">
              <w:rPr>
                <w:b/>
              </w:rPr>
              <w:t>How it is operationalized:</w:t>
            </w:r>
            <w:r>
              <w:rPr>
                <w:b/>
              </w:rPr>
              <w:t xml:space="preserve"> </w:t>
            </w:r>
            <w:r>
              <w:t>Smaller cage in separate room</w:t>
            </w:r>
          </w:p>
          <w:p w:rsidR="00B471FC" w:rsidRDefault="00B471FC" w:rsidP="00690D16"/>
        </w:tc>
        <w:tc>
          <w:tcPr>
            <w:tcW w:w="4644" w:type="dxa"/>
            <w:vMerge/>
          </w:tcPr>
          <w:p w:rsidR="00B471FC" w:rsidRDefault="00B471FC"/>
        </w:tc>
      </w:tr>
      <w:tr w:rsidR="00B471FC" w:rsidTr="00690D16">
        <w:tc>
          <w:tcPr>
            <w:tcW w:w="4644" w:type="dxa"/>
          </w:tcPr>
          <w:p w:rsidR="00B471FC" w:rsidRPr="00B471FC" w:rsidRDefault="00B471FC" w:rsidP="00B471FC">
            <w:r>
              <w:rPr>
                <w:b/>
              </w:rPr>
              <w:t>Condition 3</w:t>
            </w:r>
            <w:r w:rsidRPr="00B471FC">
              <w:rPr>
                <w:b/>
              </w:rPr>
              <w:t>:</w:t>
            </w:r>
            <w:r>
              <w:rPr>
                <w:b/>
              </w:rPr>
              <w:t xml:space="preserve"> </w:t>
            </w:r>
          </w:p>
          <w:p w:rsidR="00B471FC" w:rsidRPr="00B471FC" w:rsidRDefault="00E234FD" w:rsidP="00B471FC">
            <w:pPr>
              <w:rPr>
                <w:b/>
              </w:rPr>
            </w:pPr>
            <w:r>
              <w:rPr>
                <w:b/>
              </w:rPr>
              <w:t>N</w:t>
            </w:r>
            <w:r w:rsidR="00B471FC" w:rsidRPr="00B471FC">
              <w:rPr>
                <w:b/>
              </w:rPr>
              <w:t>ame:</w:t>
            </w:r>
            <w:r w:rsidR="00B471FC">
              <w:t xml:space="preserve"> “Standard laboratory cage” (control condition)</w:t>
            </w:r>
          </w:p>
          <w:p w:rsidR="00B471FC" w:rsidRPr="00B471FC" w:rsidRDefault="00B471FC" w:rsidP="00B471FC">
            <w:r w:rsidRPr="00B471FC">
              <w:rPr>
                <w:b/>
              </w:rPr>
              <w:t>How it is operationalized:</w:t>
            </w:r>
            <w:r>
              <w:rPr>
                <w:b/>
              </w:rPr>
              <w:t xml:space="preserve"> </w:t>
            </w:r>
            <w:r>
              <w:t>Several rats in an adequate space</w:t>
            </w:r>
          </w:p>
          <w:p w:rsidR="00B471FC" w:rsidRPr="00B471FC" w:rsidRDefault="00B471FC" w:rsidP="00690D16">
            <w:pPr>
              <w:rPr>
                <w:b/>
              </w:rPr>
            </w:pPr>
          </w:p>
        </w:tc>
        <w:tc>
          <w:tcPr>
            <w:tcW w:w="4644" w:type="dxa"/>
            <w:vMerge/>
          </w:tcPr>
          <w:p w:rsidR="00B471FC" w:rsidRDefault="00B471FC"/>
        </w:tc>
      </w:tr>
      <w:tr w:rsidR="00690D16" w:rsidTr="003C0F4E">
        <w:tc>
          <w:tcPr>
            <w:tcW w:w="9288" w:type="dxa"/>
            <w:gridSpan w:val="2"/>
          </w:tcPr>
          <w:p w:rsidR="00690D16" w:rsidRPr="00B471FC" w:rsidRDefault="00690D16" w:rsidP="00690D16">
            <w:pPr>
              <w:rPr>
                <w:b/>
              </w:rPr>
            </w:pPr>
            <w:r w:rsidRPr="00B471FC">
              <w:rPr>
                <w:b/>
              </w:rPr>
              <w:t>Experimental Hypothesis:</w:t>
            </w:r>
          </w:p>
          <w:p w:rsidR="00690D16" w:rsidRPr="00E234FD" w:rsidRDefault="00690D16" w:rsidP="00690D16">
            <w:r w:rsidRPr="00B471FC">
              <w:rPr>
                <w:b/>
              </w:rPr>
              <w:t>(Constructs)</w:t>
            </w:r>
            <w:r w:rsidR="00E234FD">
              <w:rPr>
                <w:b/>
              </w:rPr>
              <w:t xml:space="preserve"> </w:t>
            </w:r>
            <w:r w:rsidR="00E234FD">
              <w:t xml:space="preserve">Level of environmental stimulation </w:t>
            </w:r>
            <w:r w:rsidR="00E234FD" w:rsidRPr="00CC3A32">
              <w:rPr>
                <w:u w:val="single"/>
              </w:rPr>
              <w:t>will</w:t>
            </w:r>
            <w:r w:rsidR="00E234FD">
              <w:t xml:space="preserve"> affect neuroplasticity.</w:t>
            </w:r>
          </w:p>
          <w:p w:rsidR="001F712E" w:rsidRPr="00E234FD" w:rsidRDefault="00690D16" w:rsidP="001F712E">
            <w:pPr>
              <w:rPr>
                <w:b/>
              </w:rPr>
            </w:pPr>
            <w:r w:rsidRPr="00B471FC">
              <w:rPr>
                <w:b/>
              </w:rPr>
              <w:t>(</w:t>
            </w:r>
            <w:proofErr w:type="spellStart"/>
            <w:r w:rsidRPr="00B471FC">
              <w:rPr>
                <w:b/>
              </w:rPr>
              <w:t>Operationalised</w:t>
            </w:r>
            <w:proofErr w:type="spellEnd"/>
            <w:r w:rsidRPr="00B471FC">
              <w:rPr>
                <w:b/>
              </w:rPr>
              <w:t>)</w:t>
            </w:r>
            <w:r w:rsidR="00E234FD">
              <w:rPr>
                <w:b/>
              </w:rPr>
              <w:t xml:space="preserve"> </w:t>
            </w:r>
            <w:r w:rsidR="001F712E">
              <w:t>Rats in the “Enriched environment cage”</w:t>
            </w:r>
            <w:r w:rsidR="001F712E">
              <w:rPr>
                <w:b/>
              </w:rPr>
              <w:t xml:space="preserve"> (</w:t>
            </w:r>
            <w:r w:rsidR="001F712E">
              <w:t xml:space="preserve">6-8 rats and new toys every day) </w:t>
            </w:r>
            <w:r w:rsidR="001F712E" w:rsidRPr="00CC3A32">
              <w:rPr>
                <w:u w:val="single"/>
              </w:rPr>
              <w:t>will have significantly</w:t>
            </w:r>
            <w:r w:rsidR="001F712E">
              <w:t xml:space="preserve"> larger neurons </w:t>
            </w:r>
            <w:r w:rsidR="001F712E" w:rsidRPr="00B9450F">
              <w:t>(µm)</w:t>
            </w:r>
            <w:r w:rsidR="001F712E">
              <w:t xml:space="preserve"> than rats in the “Impoverished environment cage” (smaller cage in separate room) or “Standard laboratory cage” (several rats in an adequate space).</w:t>
            </w:r>
          </w:p>
          <w:p w:rsidR="00690D16" w:rsidRPr="00B471FC" w:rsidRDefault="00690D16">
            <w:pPr>
              <w:rPr>
                <w:b/>
              </w:rPr>
            </w:pPr>
          </w:p>
        </w:tc>
      </w:tr>
      <w:tr w:rsidR="00690D16" w:rsidTr="003C0F4E">
        <w:tc>
          <w:tcPr>
            <w:tcW w:w="9288" w:type="dxa"/>
            <w:gridSpan w:val="2"/>
          </w:tcPr>
          <w:p w:rsidR="00E234FD" w:rsidRDefault="00690D16" w:rsidP="00E234FD">
            <w:pPr>
              <w:rPr>
                <w:b/>
              </w:rPr>
            </w:pPr>
            <w:r w:rsidRPr="00B471FC">
              <w:rPr>
                <w:b/>
              </w:rPr>
              <w:t>Null Hypothesis:</w:t>
            </w:r>
            <w:r w:rsidR="00E234FD">
              <w:rPr>
                <w:b/>
              </w:rPr>
              <w:t xml:space="preserve"> </w:t>
            </w:r>
          </w:p>
          <w:p w:rsidR="00E234FD" w:rsidRPr="00E234FD" w:rsidRDefault="00E234FD" w:rsidP="00E234FD">
            <w:r w:rsidRPr="00B471FC">
              <w:rPr>
                <w:b/>
              </w:rPr>
              <w:t>(Constructs)</w:t>
            </w:r>
            <w:r>
              <w:rPr>
                <w:b/>
              </w:rPr>
              <w:t xml:space="preserve"> </w:t>
            </w:r>
            <w:r>
              <w:t xml:space="preserve">Level of environmental stimulation will </w:t>
            </w:r>
            <w:r w:rsidRPr="00CC3A32">
              <w:rPr>
                <w:u w:val="single"/>
              </w:rPr>
              <w:t>not</w:t>
            </w:r>
            <w:r>
              <w:t xml:space="preserve"> affect neuroplasticity.</w:t>
            </w:r>
          </w:p>
          <w:p w:rsidR="00CC3A32" w:rsidRPr="00CC3A32" w:rsidRDefault="00E234FD" w:rsidP="00E234FD">
            <w:r w:rsidRPr="00B471FC">
              <w:rPr>
                <w:b/>
              </w:rPr>
              <w:t>(</w:t>
            </w:r>
            <w:proofErr w:type="spellStart"/>
            <w:r w:rsidRPr="00B471FC">
              <w:rPr>
                <w:b/>
              </w:rPr>
              <w:t>Operationalised</w:t>
            </w:r>
            <w:proofErr w:type="spellEnd"/>
            <w:r w:rsidRPr="00B471FC">
              <w:rPr>
                <w:b/>
              </w:rPr>
              <w:t>)</w:t>
            </w:r>
            <w:r>
              <w:rPr>
                <w:b/>
              </w:rPr>
              <w:t xml:space="preserve"> </w:t>
            </w:r>
            <w:r w:rsidR="00CC3A32">
              <w:t xml:space="preserve">There will be </w:t>
            </w:r>
            <w:r w:rsidR="00CC3A32" w:rsidRPr="00CC3A32">
              <w:rPr>
                <w:u w:val="single"/>
              </w:rPr>
              <w:t>no significant difference</w:t>
            </w:r>
            <w:r w:rsidR="00CC3A32">
              <w:t xml:space="preserve"> in the size of neurons </w:t>
            </w:r>
            <w:r w:rsidR="00CC3A32" w:rsidRPr="00B9450F">
              <w:t>(µm)</w:t>
            </w:r>
            <w:r w:rsidR="00CC3A32">
              <w:t xml:space="preserve"> of rats in the “Enriched environment cage”</w:t>
            </w:r>
            <w:r w:rsidR="00CC3A32">
              <w:rPr>
                <w:b/>
              </w:rPr>
              <w:t xml:space="preserve"> (</w:t>
            </w:r>
            <w:r w:rsidR="00CC3A32">
              <w:t>6-8 rats and new toys every day) compared to those in the “Impoverished environment cage” (smaller cage in separate room) or “Standard laboratory cage” (several rats in an adequate space).</w:t>
            </w:r>
          </w:p>
          <w:p w:rsidR="00690D16" w:rsidRPr="00B471FC" w:rsidRDefault="00690D16">
            <w:pPr>
              <w:rPr>
                <w:b/>
              </w:rPr>
            </w:pPr>
          </w:p>
        </w:tc>
      </w:tr>
    </w:tbl>
    <w:p w:rsidR="00690D16" w:rsidRDefault="00690D16"/>
    <w:p w:rsidR="00690D16" w:rsidRDefault="006178CB">
      <w:r>
        <w:t>* Note all the info in brackets in the hypotheses – it’s important to operationalize IV and DV here.</w:t>
      </w:r>
    </w:p>
    <w:p w:rsidR="00B9450F" w:rsidRDefault="00B9450F" w:rsidP="00B9450F">
      <w:pPr>
        <w:spacing w:after="200" w:line="276" w:lineRule="auto"/>
      </w:pPr>
    </w:p>
    <w:p w:rsidR="00B9450F" w:rsidRDefault="00B9450F">
      <w:pPr>
        <w:spacing w:after="200" w:line="276" w:lineRule="auto"/>
      </w:pPr>
      <w:r>
        <w:br w:type="page"/>
      </w:r>
    </w:p>
    <w:p w:rsidR="00E72259" w:rsidRDefault="00E72259" w:rsidP="00E72259">
      <w:pPr>
        <w:pStyle w:val="ListParagraph"/>
        <w:numPr>
          <w:ilvl w:val="0"/>
          <w:numId w:val="3"/>
        </w:numPr>
      </w:pPr>
      <w:r>
        <w:lastRenderedPageBreak/>
        <w:t>Researcher(s): Hare et al (2017)</w:t>
      </w:r>
    </w:p>
    <w:p w:rsidR="00E72259" w:rsidRDefault="00E72259" w:rsidP="00E72259">
      <w:pPr>
        <w:pStyle w:val="ListParagraph"/>
      </w:pPr>
    </w:p>
    <w:tbl>
      <w:tblPr>
        <w:tblStyle w:val="TableGrid"/>
        <w:tblW w:w="0" w:type="auto"/>
        <w:tblLook w:val="04A0" w:firstRow="1" w:lastRow="0" w:firstColumn="1" w:lastColumn="0" w:noHBand="0" w:noVBand="1"/>
      </w:tblPr>
      <w:tblGrid>
        <w:gridCol w:w="3282"/>
        <w:gridCol w:w="2910"/>
        <w:gridCol w:w="3096"/>
      </w:tblGrid>
      <w:tr w:rsidR="00E72259" w:rsidTr="003C0F4E">
        <w:tc>
          <w:tcPr>
            <w:tcW w:w="9288" w:type="dxa"/>
            <w:gridSpan w:val="3"/>
          </w:tcPr>
          <w:p w:rsidR="00E72259" w:rsidRDefault="00E72259" w:rsidP="00E72259">
            <w:r w:rsidRPr="00B471FC">
              <w:rPr>
                <w:b/>
              </w:rPr>
              <w:t>Aim:</w:t>
            </w:r>
            <w:r>
              <w:t xml:space="preserve"> To investigate the effect of </w:t>
            </w:r>
            <w:commentRangeStart w:id="2"/>
            <w:r>
              <w:t>_____________________________________________</w:t>
            </w:r>
            <w:r w:rsidR="00AF334B">
              <w:t>_</w:t>
            </w:r>
            <w:r>
              <w:t xml:space="preserve">__ </w:t>
            </w:r>
            <w:commentRangeEnd w:id="2"/>
            <w:r w:rsidR="003C0F4E">
              <w:rPr>
                <w:rStyle w:val="CommentReference"/>
              </w:rPr>
              <w:commentReference w:id="2"/>
            </w:r>
            <w:r>
              <w:t xml:space="preserve">on </w:t>
            </w:r>
            <w:commentRangeStart w:id="3"/>
            <w:r>
              <w:t>_____________________</w:t>
            </w:r>
            <w:r w:rsidR="00AF334B">
              <w:t>__</w:t>
            </w:r>
            <w:r>
              <w:t xml:space="preserve">_________________________________________________ </w:t>
            </w:r>
            <w:commentRangeEnd w:id="3"/>
            <w:r w:rsidR="003C0F4E">
              <w:rPr>
                <w:rStyle w:val="CommentReference"/>
              </w:rPr>
              <w:commentReference w:id="3"/>
            </w:r>
            <w:r>
              <w:t xml:space="preserve">in </w:t>
            </w:r>
            <w:commentRangeStart w:id="4"/>
            <w:r>
              <w:t>_____________________</w:t>
            </w:r>
            <w:r w:rsidR="00AF334B">
              <w:t>________________________________</w:t>
            </w:r>
            <w:r>
              <w:t>__</w:t>
            </w:r>
            <w:r w:rsidR="00AF334B">
              <w:t>.</w:t>
            </w:r>
            <w:commentRangeEnd w:id="4"/>
            <w:r w:rsidR="003C0F4E">
              <w:rPr>
                <w:rStyle w:val="CommentReference"/>
              </w:rPr>
              <w:commentReference w:id="4"/>
            </w:r>
          </w:p>
          <w:p w:rsidR="00E72259" w:rsidRDefault="00E72259" w:rsidP="00E72259"/>
        </w:tc>
      </w:tr>
      <w:tr w:rsidR="007F1580" w:rsidTr="005E2CDB">
        <w:tc>
          <w:tcPr>
            <w:tcW w:w="9288" w:type="dxa"/>
            <w:gridSpan w:val="3"/>
          </w:tcPr>
          <w:p w:rsidR="007F1580" w:rsidRDefault="007F1580" w:rsidP="005E2CDB">
            <w:pPr>
              <w:rPr>
                <w:b/>
              </w:rPr>
            </w:pPr>
            <w:r>
              <w:rPr>
                <w:b/>
              </w:rPr>
              <w:t xml:space="preserve">Explain relevance of aim: </w:t>
            </w:r>
          </w:p>
          <w:p w:rsidR="007F1580" w:rsidRDefault="007F1580" w:rsidP="005E2CDB">
            <w:pPr>
              <w:rPr>
                <w:b/>
              </w:rPr>
            </w:pPr>
            <w:r>
              <w:t>Establishing whether AND and/or EST signal gender and/or affect perceptions of attractiveness will help to establish whether they should be classified as “sex pheromones”. If they do have these effects, it will help psychologists to understand how these pheromones may influence the formation of relationships.</w:t>
            </w:r>
          </w:p>
          <w:p w:rsidR="007F1580" w:rsidRPr="007F1580" w:rsidRDefault="007F1580" w:rsidP="005E2CDB">
            <w:pPr>
              <w:rPr>
                <w:b/>
              </w:rPr>
            </w:pPr>
          </w:p>
        </w:tc>
      </w:tr>
      <w:tr w:rsidR="00AF334B" w:rsidTr="007F1580">
        <w:tc>
          <w:tcPr>
            <w:tcW w:w="3255" w:type="dxa"/>
          </w:tcPr>
          <w:p w:rsidR="00AF334B" w:rsidRPr="00B471FC" w:rsidRDefault="00AF334B" w:rsidP="003C0F4E">
            <w:pPr>
              <w:rPr>
                <w:b/>
              </w:rPr>
            </w:pPr>
            <w:r w:rsidRPr="00B471FC">
              <w:rPr>
                <w:b/>
              </w:rPr>
              <w:t>Independent Variable: (construct)</w:t>
            </w:r>
          </w:p>
          <w:p w:rsidR="00AF334B" w:rsidRDefault="00AF334B" w:rsidP="003C0F4E">
            <w:r>
              <w:t>Presence of pheromone</w:t>
            </w:r>
          </w:p>
        </w:tc>
        <w:tc>
          <w:tcPr>
            <w:tcW w:w="2873" w:type="dxa"/>
          </w:tcPr>
          <w:p w:rsidR="00AF334B" w:rsidRPr="00B471FC" w:rsidRDefault="00AF334B" w:rsidP="003C0F4E">
            <w:pPr>
              <w:rPr>
                <w:b/>
              </w:rPr>
            </w:pPr>
            <w:r w:rsidRPr="00B471FC">
              <w:rPr>
                <w:b/>
              </w:rPr>
              <w:t>Dependent Variable</w:t>
            </w:r>
            <w:r>
              <w:rPr>
                <w:b/>
              </w:rPr>
              <w:t xml:space="preserve"> 1</w:t>
            </w:r>
            <w:r w:rsidRPr="00B471FC">
              <w:rPr>
                <w:b/>
              </w:rPr>
              <w:t>: (construct)</w:t>
            </w:r>
          </w:p>
          <w:p w:rsidR="00AF334B" w:rsidRPr="00B471FC" w:rsidRDefault="00AF334B" w:rsidP="003C0F4E">
            <w:r>
              <w:t>Gender signaling</w:t>
            </w:r>
          </w:p>
        </w:tc>
        <w:tc>
          <w:tcPr>
            <w:tcW w:w="3160" w:type="dxa"/>
          </w:tcPr>
          <w:p w:rsidR="00AF334B" w:rsidRPr="00B471FC" w:rsidRDefault="00AF334B" w:rsidP="003C0F4E">
            <w:pPr>
              <w:rPr>
                <w:b/>
              </w:rPr>
            </w:pPr>
            <w:r w:rsidRPr="00B471FC">
              <w:rPr>
                <w:b/>
              </w:rPr>
              <w:t>Dependent Variable</w:t>
            </w:r>
            <w:r w:rsidR="00632F08">
              <w:rPr>
                <w:b/>
              </w:rPr>
              <w:t xml:space="preserve"> 2</w:t>
            </w:r>
            <w:r w:rsidRPr="00B471FC">
              <w:rPr>
                <w:b/>
              </w:rPr>
              <w:t>: (construct)</w:t>
            </w:r>
          </w:p>
          <w:p w:rsidR="00AF334B" w:rsidRPr="00B471FC" w:rsidRDefault="00AF334B" w:rsidP="00AF334B">
            <w:r>
              <w:t>Perceptions of attractiveness of opposite sex</w:t>
            </w:r>
          </w:p>
        </w:tc>
      </w:tr>
      <w:tr w:rsidR="00AF334B" w:rsidTr="007F1580">
        <w:tc>
          <w:tcPr>
            <w:tcW w:w="3255" w:type="dxa"/>
          </w:tcPr>
          <w:p w:rsidR="00AF334B" w:rsidRPr="00B471FC" w:rsidRDefault="00AF334B" w:rsidP="003C0F4E">
            <w:r w:rsidRPr="00B471FC">
              <w:rPr>
                <w:b/>
              </w:rPr>
              <w:t>Condition 1:</w:t>
            </w:r>
            <w:r>
              <w:rPr>
                <w:b/>
              </w:rPr>
              <w:t xml:space="preserve"> </w:t>
            </w:r>
          </w:p>
          <w:p w:rsidR="00AF334B" w:rsidRPr="00B471FC" w:rsidRDefault="00AF334B" w:rsidP="003C0F4E">
            <w:pPr>
              <w:rPr>
                <w:b/>
              </w:rPr>
            </w:pPr>
            <w:r>
              <w:rPr>
                <w:b/>
              </w:rPr>
              <w:t>N</w:t>
            </w:r>
            <w:r w:rsidRPr="00B471FC">
              <w:rPr>
                <w:b/>
              </w:rPr>
              <w:t>ame:</w:t>
            </w:r>
            <w:r>
              <w:rPr>
                <w:b/>
              </w:rPr>
              <w:t xml:space="preserve"> </w:t>
            </w:r>
            <w:r>
              <w:t>AND</w:t>
            </w:r>
          </w:p>
          <w:p w:rsidR="00AF334B" w:rsidRDefault="00AF334B" w:rsidP="00E72259">
            <w:r w:rsidRPr="00B471FC">
              <w:rPr>
                <w:b/>
              </w:rPr>
              <w:t>How it is operationalized:</w:t>
            </w:r>
            <w:r>
              <w:rPr>
                <w:b/>
              </w:rPr>
              <w:t xml:space="preserve"> </w:t>
            </w:r>
            <w:r>
              <w:t xml:space="preserve">Cotton ball with AND </w:t>
            </w:r>
            <w:proofErr w:type="spellStart"/>
            <w:r>
              <w:t>and</w:t>
            </w:r>
            <w:proofErr w:type="spellEnd"/>
            <w:r>
              <w:t xml:space="preserve"> clove oil taped under nose throughout task </w:t>
            </w:r>
          </w:p>
        </w:tc>
        <w:tc>
          <w:tcPr>
            <w:tcW w:w="2873" w:type="dxa"/>
            <w:vMerge w:val="restart"/>
          </w:tcPr>
          <w:p w:rsidR="00AF334B" w:rsidRDefault="00AF334B" w:rsidP="003C0F4E">
            <w:pPr>
              <w:rPr>
                <w:b/>
              </w:rPr>
            </w:pPr>
            <w:r w:rsidRPr="00B471FC">
              <w:rPr>
                <w:b/>
              </w:rPr>
              <w:t>How it is operationalized:</w:t>
            </w:r>
          </w:p>
          <w:p w:rsidR="00AF334B" w:rsidRDefault="00A35005" w:rsidP="003C0F4E">
            <w:r>
              <w:t>Mean</w:t>
            </w:r>
            <w:r w:rsidR="00AF334B">
              <w:t xml:space="preserve"> number of points awarded for </w:t>
            </w:r>
          </w:p>
          <w:p w:rsidR="00AF334B" w:rsidRPr="00B471FC" w:rsidRDefault="00AF334B" w:rsidP="00AF334B">
            <w:proofErr w:type="gramStart"/>
            <w:r>
              <w:t>participants</w:t>
            </w:r>
            <w:proofErr w:type="gramEnd"/>
            <w:r>
              <w:t xml:space="preserve">’ perceptions of gender of five gender-neutral face morphs (where points are awarded if a participant perceives the gender in accordance with the pheromone they are given, i.e. </w:t>
            </w:r>
            <w:proofErr w:type="spellStart"/>
            <w:r>
              <w:t>pps</w:t>
            </w:r>
            <w:proofErr w:type="spellEnd"/>
            <w:r>
              <w:t xml:space="preserve"> in the AND condition perceive the morph as male and </w:t>
            </w:r>
            <w:proofErr w:type="spellStart"/>
            <w:r>
              <w:t>pps</w:t>
            </w:r>
            <w:proofErr w:type="spellEnd"/>
            <w:r>
              <w:t xml:space="preserve"> in the EST condition perceive the morph as female).</w:t>
            </w:r>
          </w:p>
        </w:tc>
        <w:tc>
          <w:tcPr>
            <w:tcW w:w="3160" w:type="dxa"/>
            <w:vMerge w:val="restart"/>
          </w:tcPr>
          <w:p w:rsidR="00AF334B" w:rsidRDefault="00AF334B" w:rsidP="003C0F4E">
            <w:pPr>
              <w:rPr>
                <w:b/>
              </w:rPr>
            </w:pPr>
            <w:r w:rsidRPr="00B471FC">
              <w:rPr>
                <w:b/>
              </w:rPr>
              <w:t>How it is operationalized:</w:t>
            </w:r>
          </w:p>
          <w:p w:rsidR="00AF334B" w:rsidRPr="00B471FC" w:rsidRDefault="00A35005" w:rsidP="00A35005">
            <w:r>
              <w:t>Mean</w:t>
            </w:r>
            <w:r w:rsidR="00AF334B">
              <w:t xml:space="preserve"> number of points awarded </w:t>
            </w:r>
            <w:r>
              <w:t>by</w:t>
            </w:r>
            <w:r w:rsidR="00AF334B">
              <w:t xml:space="preserve"> participants </w:t>
            </w:r>
            <w:r>
              <w:t>when rating</w:t>
            </w:r>
            <w:r w:rsidR="00AF334B">
              <w:t xml:space="preserve"> opposite-sex photographs for attractiveness on a scale of 1-10 (where 10 </w:t>
            </w:r>
            <w:proofErr w:type="gramStart"/>
            <w:r w:rsidR="00AF334B">
              <w:t>is</w:t>
            </w:r>
            <w:proofErr w:type="gramEnd"/>
            <w:r w:rsidR="00AF334B">
              <w:t xml:space="preserve"> most attractive).</w:t>
            </w:r>
          </w:p>
        </w:tc>
      </w:tr>
      <w:tr w:rsidR="00AF334B" w:rsidTr="007F1580">
        <w:tc>
          <w:tcPr>
            <w:tcW w:w="3255" w:type="dxa"/>
          </w:tcPr>
          <w:p w:rsidR="00AF334B" w:rsidRPr="00B471FC" w:rsidRDefault="00AF334B" w:rsidP="003C0F4E">
            <w:r w:rsidRPr="00B471FC">
              <w:rPr>
                <w:b/>
              </w:rPr>
              <w:t>Condition 2:</w:t>
            </w:r>
            <w:r>
              <w:rPr>
                <w:b/>
              </w:rPr>
              <w:t xml:space="preserve"> </w:t>
            </w:r>
          </w:p>
          <w:p w:rsidR="00AF334B" w:rsidRDefault="00AF334B" w:rsidP="00E72259">
            <w:r>
              <w:rPr>
                <w:b/>
              </w:rPr>
              <w:t>N</w:t>
            </w:r>
            <w:r w:rsidRPr="00B471FC">
              <w:rPr>
                <w:b/>
              </w:rPr>
              <w:t>ame:</w:t>
            </w:r>
            <w:r>
              <w:t xml:space="preserve"> EST</w:t>
            </w:r>
          </w:p>
          <w:p w:rsidR="00AF334B" w:rsidRDefault="00AF334B" w:rsidP="00E72259">
            <w:r w:rsidRPr="00B471FC">
              <w:rPr>
                <w:b/>
              </w:rPr>
              <w:t>How it is operationalized:</w:t>
            </w:r>
            <w:r>
              <w:rPr>
                <w:b/>
              </w:rPr>
              <w:t xml:space="preserve"> </w:t>
            </w:r>
            <w:r>
              <w:t xml:space="preserve">Cotton ball with EST and clove oil taped under nose throughout task </w:t>
            </w:r>
          </w:p>
        </w:tc>
        <w:tc>
          <w:tcPr>
            <w:tcW w:w="2873" w:type="dxa"/>
            <w:vMerge/>
          </w:tcPr>
          <w:p w:rsidR="00AF334B" w:rsidRDefault="00AF334B" w:rsidP="003C0F4E"/>
        </w:tc>
        <w:tc>
          <w:tcPr>
            <w:tcW w:w="3160" w:type="dxa"/>
            <w:vMerge/>
          </w:tcPr>
          <w:p w:rsidR="00AF334B" w:rsidRDefault="00AF334B" w:rsidP="003C0F4E"/>
        </w:tc>
      </w:tr>
      <w:tr w:rsidR="00AF334B" w:rsidTr="007F1580">
        <w:tc>
          <w:tcPr>
            <w:tcW w:w="3255" w:type="dxa"/>
          </w:tcPr>
          <w:p w:rsidR="00AF334B" w:rsidRPr="00B471FC" w:rsidRDefault="00AF334B" w:rsidP="003C0F4E">
            <w:r>
              <w:rPr>
                <w:b/>
              </w:rPr>
              <w:t>Condition 3</w:t>
            </w:r>
            <w:r w:rsidRPr="00B471FC">
              <w:rPr>
                <w:b/>
              </w:rPr>
              <w:t>:</w:t>
            </w:r>
            <w:r>
              <w:rPr>
                <w:b/>
              </w:rPr>
              <w:t xml:space="preserve"> </w:t>
            </w:r>
          </w:p>
          <w:p w:rsidR="00AF334B" w:rsidRPr="00B471FC" w:rsidRDefault="00AF334B" w:rsidP="003C0F4E">
            <w:pPr>
              <w:rPr>
                <w:b/>
              </w:rPr>
            </w:pPr>
            <w:r>
              <w:rPr>
                <w:b/>
              </w:rPr>
              <w:t>N</w:t>
            </w:r>
            <w:r w:rsidRPr="00B471FC">
              <w:rPr>
                <w:b/>
              </w:rPr>
              <w:t>ame:</w:t>
            </w:r>
            <w:r>
              <w:t xml:space="preserve"> Control</w:t>
            </w:r>
          </w:p>
          <w:p w:rsidR="00AF334B" w:rsidRPr="00B471FC" w:rsidRDefault="00AF334B" w:rsidP="00E72259">
            <w:pPr>
              <w:rPr>
                <w:b/>
              </w:rPr>
            </w:pPr>
            <w:r w:rsidRPr="00B471FC">
              <w:rPr>
                <w:b/>
              </w:rPr>
              <w:t>How it is operationalized:</w:t>
            </w:r>
            <w:r>
              <w:rPr>
                <w:b/>
              </w:rPr>
              <w:t xml:space="preserve"> </w:t>
            </w:r>
            <w:r>
              <w:t xml:space="preserve">Cotton ball with clove oil taped under nose throughout task </w:t>
            </w:r>
          </w:p>
        </w:tc>
        <w:tc>
          <w:tcPr>
            <w:tcW w:w="2873" w:type="dxa"/>
            <w:vMerge/>
          </w:tcPr>
          <w:p w:rsidR="00AF334B" w:rsidRDefault="00AF334B" w:rsidP="003C0F4E"/>
        </w:tc>
        <w:tc>
          <w:tcPr>
            <w:tcW w:w="3160" w:type="dxa"/>
            <w:vMerge/>
          </w:tcPr>
          <w:p w:rsidR="00AF334B" w:rsidRDefault="00AF334B" w:rsidP="003C0F4E"/>
        </w:tc>
      </w:tr>
      <w:tr w:rsidR="00AF334B" w:rsidTr="003C0F4E">
        <w:tc>
          <w:tcPr>
            <w:tcW w:w="9288" w:type="dxa"/>
            <w:gridSpan w:val="3"/>
          </w:tcPr>
          <w:p w:rsidR="00AF334B" w:rsidRPr="00B471FC" w:rsidRDefault="00AF334B" w:rsidP="003C0F4E">
            <w:pPr>
              <w:rPr>
                <w:b/>
              </w:rPr>
            </w:pPr>
            <w:r w:rsidRPr="00B471FC">
              <w:rPr>
                <w:b/>
              </w:rPr>
              <w:t>Experimental Hypothesis:</w:t>
            </w:r>
          </w:p>
          <w:p w:rsidR="00AF334B" w:rsidRPr="00E234FD" w:rsidRDefault="00AF334B" w:rsidP="003C0F4E">
            <w:r w:rsidRPr="00B471FC">
              <w:rPr>
                <w:b/>
              </w:rPr>
              <w:t>(Constructs)</w:t>
            </w:r>
            <w:r>
              <w:rPr>
                <w:b/>
              </w:rPr>
              <w:t xml:space="preserve"> </w:t>
            </w:r>
            <w:r>
              <w:t xml:space="preserve">___________________________________ will </w:t>
            </w:r>
            <w:proofErr w:type="gramStart"/>
            <w:r w:rsidR="0066581C">
              <w:t>cause</w:t>
            </w:r>
            <w:r>
              <w:t xml:space="preserve">  </w:t>
            </w:r>
            <w:commentRangeStart w:id="5"/>
            <w:r>
              <w:t>_</w:t>
            </w:r>
            <w:proofErr w:type="gramEnd"/>
            <w:r>
              <w:t xml:space="preserve">_________________________________________________________________________ </w:t>
            </w:r>
            <w:commentRangeEnd w:id="5"/>
            <w:r w:rsidR="003C0F4E">
              <w:rPr>
                <w:rStyle w:val="CommentReference"/>
              </w:rPr>
              <w:commentReference w:id="5"/>
            </w:r>
            <w:r>
              <w:t>and _______________________________________________________________________.</w:t>
            </w:r>
          </w:p>
          <w:p w:rsidR="003C0F4E" w:rsidRDefault="00AF334B" w:rsidP="00370A51">
            <w:r w:rsidRPr="00B471FC">
              <w:rPr>
                <w:b/>
              </w:rPr>
              <w:t>(</w:t>
            </w:r>
            <w:proofErr w:type="spellStart"/>
            <w:r w:rsidRPr="00B471FC">
              <w:rPr>
                <w:b/>
              </w:rPr>
              <w:t>Operationalised</w:t>
            </w:r>
            <w:proofErr w:type="spellEnd"/>
            <w:r w:rsidRPr="00B471FC">
              <w:rPr>
                <w:b/>
              </w:rPr>
              <w:t>)</w:t>
            </w:r>
            <w:r>
              <w:rPr>
                <w:b/>
              </w:rPr>
              <w:t xml:space="preserve"> </w:t>
            </w:r>
            <w:r>
              <w:t xml:space="preserve">Participants in the </w:t>
            </w:r>
            <w:r w:rsidR="00370A51">
              <w:t>AND/EST conditions</w:t>
            </w:r>
            <w:r>
              <w:rPr>
                <w:b/>
              </w:rPr>
              <w:t xml:space="preserve"> </w:t>
            </w:r>
            <w:r>
              <w:t xml:space="preserve">will </w:t>
            </w:r>
            <w:r w:rsidR="00370A51">
              <w:t>score</w:t>
            </w:r>
            <w:r>
              <w:t xml:space="preserve"> significantly </w:t>
            </w:r>
            <w:r w:rsidR="00370A51">
              <w:t>more</w:t>
            </w:r>
            <w:r>
              <w:t xml:space="preserve"> </w:t>
            </w:r>
            <w:r w:rsidR="00370A51">
              <w:t>points for gender signaling</w:t>
            </w:r>
            <w:r>
              <w:t xml:space="preserve"> than </w:t>
            </w:r>
            <w:r w:rsidR="00370A51">
              <w:t>participants</w:t>
            </w:r>
            <w:r>
              <w:t xml:space="preserve"> in the </w:t>
            </w:r>
            <w:r w:rsidR="00370A51">
              <w:t xml:space="preserve">control </w:t>
            </w:r>
            <w:r w:rsidR="003C0F4E">
              <w:t>condition.</w:t>
            </w:r>
          </w:p>
          <w:p w:rsidR="00AF334B" w:rsidRPr="00B471FC" w:rsidRDefault="00370A51" w:rsidP="00370A51">
            <w:pPr>
              <w:rPr>
                <w:b/>
              </w:rPr>
            </w:pPr>
            <w:r>
              <w:t>Participants in the AND/EST conditions</w:t>
            </w:r>
            <w:r>
              <w:rPr>
                <w:b/>
              </w:rPr>
              <w:t xml:space="preserve"> </w:t>
            </w:r>
            <w:r>
              <w:t>will award significantly more points</w:t>
            </w:r>
            <w:r w:rsidR="001F712E">
              <w:t xml:space="preserve"> (1-10 scale)</w:t>
            </w:r>
            <w:r>
              <w:t xml:space="preserve"> for attractiveness of opposite-sex photographs than participants in the control condition.</w:t>
            </w:r>
          </w:p>
        </w:tc>
      </w:tr>
      <w:tr w:rsidR="00AF334B" w:rsidTr="003C0F4E">
        <w:tc>
          <w:tcPr>
            <w:tcW w:w="9288" w:type="dxa"/>
            <w:gridSpan w:val="3"/>
          </w:tcPr>
          <w:p w:rsidR="00AF334B" w:rsidRDefault="00AF334B" w:rsidP="003C0F4E">
            <w:pPr>
              <w:rPr>
                <w:b/>
              </w:rPr>
            </w:pPr>
            <w:r w:rsidRPr="00B471FC">
              <w:rPr>
                <w:b/>
              </w:rPr>
              <w:t>Null Hypothesis:</w:t>
            </w:r>
            <w:r>
              <w:rPr>
                <w:b/>
              </w:rPr>
              <w:t xml:space="preserve"> </w:t>
            </w:r>
          </w:p>
          <w:p w:rsidR="006178CB" w:rsidRDefault="00AF334B" w:rsidP="003C0F4E">
            <w:r w:rsidRPr="00B471FC">
              <w:rPr>
                <w:b/>
              </w:rPr>
              <w:t>(Constructs)</w:t>
            </w:r>
            <w:r>
              <w:rPr>
                <w:b/>
              </w:rPr>
              <w:t xml:space="preserve"> </w:t>
            </w:r>
            <w:r w:rsidR="00370A51">
              <w:t>________________________________________________________________</w:t>
            </w:r>
          </w:p>
          <w:p w:rsidR="00AF334B" w:rsidRPr="00E234FD" w:rsidRDefault="00370A51" w:rsidP="003C0F4E">
            <w:r>
              <w:t xml:space="preserve"> ______________________________________________________________________________________________________________________________________________________</w:t>
            </w:r>
          </w:p>
          <w:p w:rsidR="003C0F4E" w:rsidRDefault="00AF334B" w:rsidP="003C0F4E">
            <w:r w:rsidRPr="00B471FC">
              <w:rPr>
                <w:b/>
              </w:rPr>
              <w:t>(</w:t>
            </w:r>
            <w:proofErr w:type="spellStart"/>
            <w:r w:rsidRPr="00B471FC">
              <w:rPr>
                <w:b/>
              </w:rPr>
              <w:t>Operationalised</w:t>
            </w:r>
            <w:proofErr w:type="spellEnd"/>
            <w:r w:rsidRPr="00B471FC">
              <w:rPr>
                <w:b/>
              </w:rPr>
              <w:t>)</w:t>
            </w:r>
            <w:r>
              <w:rPr>
                <w:b/>
              </w:rPr>
              <w:t xml:space="preserve"> </w:t>
            </w:r>
            <w:r w:rsidR="00370A51">
              <w:t>Participants in the AND/EST conditions</w:t>
            </w:r>
            <w:r w:rsidR="00370A51">
              <w:rPr>
                <w:b/>
              </w:rPr>
              <w:t xml:space="preserve"> </w:t>
            </w:r>
            <w:r w:rsidR="00370A51">
              <w:t xml:space="preserve">will _______ score significantly more points for gender signaling than participants in the control </w:t>
            </w:r>
            <w:r w:rsidR="003C0F4E">
              <w:t>condition.</w:t>
            </w:r>
          </w:p>
          <w:p w:rsidR="00AF334B" w:rsidRPr="00B471FC" w:rsidRDefault="00370A51" w:rsidP="003C0F4E">
            <w:pPr>
              <w:rPr>
                <w:b/>
              </w:rPr>
            </w:pPr>
            <w:r>
              <w:t>Participants in the AND/EST conditions</w:t>
            </w:r>
            <w:r>
              <w:rPr>
                <w:b/>
              </w:rPr>
              <w:t xml:space="preserve"> </w:t>
            </w:r>
            <w:r>
              <w:t xml:space="preserve">will ________ award significantly more points </w:t>
            </w:r>
            <w:r w:rsidR="001F712E">
              <w:t xml:space="preserve">(1-10 scale) </w:t>
            </w:r>
            <w:r>
              <w:t>for attractiveness of opposite-sex photographs than participants in the control condition.</w:t>
            </w:r>
          </w:p>
        </w:tc>
      </w:tr>
    </w:tbl>
    <w:p w:rsidR="00E72259" w:rsidRDefault="003C0F4E" w:rsidP="00E72259">
      <w:r>
        <w:t>*You can see the hypotheses get quite complex when there is more than one DV!</w:t>
      </w:r>
    </w:p>
    <w:p w:rsidR="00B9450F" w:rsidRDefault="00B9450F">
      <w:pPr>
        <w:spacing w:after="200" w:line="276" w:lineRule="auto"/>
      </w:pPr>
      <w:r>
        <w:br w:type="page"/>
      </w:r>
    </w:p>
    <w:p w:rsidR="0016553C" w:rsidRDefault="0016553C" w:rsidP="0016553C">
      <w:pPr>
        <w:pStyle w:val="ListParagraph"/>
        <w:numPr>
          <w:ilvl w:val="0"/>
          <w:numId w:val="3"/>
        </w:numPr>
      </w:pPr>
      <w:r>
        <w:lastRenderedPageBreak/>
        <w:t>Researcher(s): Bouchard et al (1990)</w:t>
      </w:r>
    </w:p>
    <w:p w:rsidR="0016553C" w:rsidRDefault="0016553C" w:rsidP="0016553C">
      <w:pPr>
        <w:pStyle w:val="ListParagraph"/>
      </w:pPr>
    </w:p>
    <w:tbl>
      <w:tblPr>
        <w:tblStyle w:val="TableGrid"/>
        <w:tblW w:w="0" w:type="auto"/>
        <w:tblLook w:val="04A0" w:firstRow="1" w:lastRow="0" w:firstColumn="1" w:lastColumn="0" w:noHBand="0" w:noVBand="1"/>
      </w:tblPr>
      <w:tblGrid>
        <w:gridCol w:w="3465"/>
        <w:gridCol w:w="3319"/>
        <w:gridCol w:w="2504"/>
      </w:tblGrid>
      <w:tr w:rsidR="0016553C" w:rsidTr="005E2CDB">
        <w:tc>
          <w:tcPr>
            <w:tcW w:w="9288" w:type="dxa"/>
            <w:gridSpan w:val="3"/>
          </w:tcPr>
          <w:p w:rsidR="0016553C" w:rsidRDefault="0016553C" w:rsidP="005E2CDB">
            <w:r w:rsidRPr="00B471FC">
              <w:rPr>
                <w:b/>
              </w:rPr>
              <w:t>Aim:</w:t>
            </w:r>
            <w:r>
              <w:t xml:space="preserve"> To investigate the effect of genes on intelligence in adult twins.</w:t>
            </w:r>
          </w:p>
          <w:p w:rsidR="0016553C" w:rsidRDefault="0016553C" w:rsidP="005E2CDB"/>
        </w:tc>
      </w:tr>
      <w:tr w:rsidR="007F1580" w:rsidTr="005E2CDB">
        <w:tc>
          <w:tcPr>
            <w:tcW w:w="9288" w:type="dxa"/>
            <w:gridSpan w:val="3"/>
          </w:tcPr>
          <w:p w:rsidR="007F1580" w:rsidRDefault="007F1580" w:rsidP="005E2CDB">
            <w:pPr>
              <w:rPr>
                <w:b/>
              </w:rPr>
            </w:pPr>
            <w:r>
              <w:rPr>
                <w:b/>
              </w:rPr>
              <w:t xml:space="preserve">Explain relevance of aim: </w:t>
            </w:r>
          </w:p>
          <w:p w:rsidR="007F1580" w:rsidRDefault="007F1580" w:rsidP="005E2CDB">
            <w:pPr>
              <w:rPr>
                <w:b/>
              </w:rPr>
            </w:pPr>
            <w:r>
              <w:t>Isolating genes and shared environment will help psychologists to understand the contribution of each factor to intelligence, which in turn could be used to understand the wider role of genes and environment in the nature/nurture debate. This understanding could be used to inform educational policies.</w:t>
            </w:r>
          </w:p>
          <w:p w:rsidR="007F1580" w:rsidRPr="007F1580" w:rsidRDefault="007F1580" w:rsidP="005E2CDB">
            <w:pPr>
              <w:rPr>
                <w:b/>
              </w:rPr>
            </w:pPr>
          </w:p>
        </w:tc>
      </w:tr>
      <w:tr w:rsidR="0016553C" w:rsidTr="007F1580">
        <w:tc>
          <w:tcPr>
            <w:tcW w:w="3382" w:type="dxa"/>
          </w:tcPr>
          <w:p w:rsidR="0016553C" w:rsidRPr="00B471FC" w:rsidRDefault="0016553C" w:rsidP="005E2CDB">
            <w:pPr>
              <w:rPr>
                <w:b/>
              </w:rPr>
            </w:pPr>
            <w:r w:rsidRPr="00B471FC">
              <w:rPr>
                <w:b/>
              </w:rPr>
              <w:t>Independent Variable</w:t>
            </w:r>
            <w:r>
              <w:rPr>
                <w:b/>
              </w:rPr>
              <w:t xml:space="preserve"> 1</w:t>
            </w:r>
            <w:r w:rsidRPr="00B471FC">
              <w:rPr>
                <w:b/>
              </w:rPr>
              <w:t>: (construct)</w:t>
            </w:r>
          </w:p>
          <w:p w:rsidR="0016553C" w:rsidRDefault="0066581C" w:rsidP="005E2CDB">
            <w:r>
              <w:t>Level of genetic similarity</w:t>
            </w:r>
          </w:p>
        </w:tc>
        <w:tc>
          <w:tcPr>
            <w:tcW w:w="3225" w:type="dxa"/>
          </w:tcPr>
          <w:p w:rsidR="0016553C" w:rsidRPr="00B471FC" w:rsidRDefault="0016553C" w:rsidP="005E2CDB">
            <w:pPr>
              <w:rPr>
                <w:b/>
              </w:rPr>
            </w:pPr>
            <w:r w:rsidRPr="00B471FC">
              <w:rPr>
                <w:b/>
              </w:rPr>
              <w:t>Independent Variable</w:t>
            </w:r>
            <w:r w:rsidR="0066581C">
              <w:rPr>
                <w:b/>
              </w:rPr>
              <w:t xml:space="preserve"> 2</w:t>
            </w:r>
            <w:r w:rsidRPr="00B471FC">
              <w:rPr>
                <w:b/>
              </w:rPr>
              <w:t>: (construct)</w:t>
            </w:r>
          </w:p>
          <w:p w:rsidR="0016553C" w:rsidRDefault="0066581C" w:rsidP="005E2CDB">
            <w:r>
              <w:t>Level of environmental similarity</w:t>
            </w:r>
          </w:p>
        </w:tc>
        <w:tc>
          <w:tcPr>
            <w:tcW w:w="2681" w:type="dxa"/>
          </w:tcPr>
          <w:p w:rsidR="0016553C" w:rsidRPr="00B471FC" w:rsidRDefault="0016553C" w:rsidP="005E2CDB">
            <w:pPr>
              <w:rPr>
                <w:b/>
              </w:rPr>
            </w:pPr>
            <w:r w:rsidRPr="00B471FC">
              <w:rPr>
                <w:b/>
              </w:rPr>
              <w:t>Dependent Variable: (construct)</w:t>
            </w:r>
          </w:p>
          <w:p w:rsidR="0016553C" w:rsidRPr="00B471FC" w:rsidRDefault="0016553C" w:rsidP="0066581C">
            <w:r>
              <w:t xml:space="preserve">Level of similarity </w:t>
            </w:r>
            <w:r w:rsidR="0066581C">
              <w:t>in intelligence</w:t>
            </w:r>
          </w:p>
        </w:tc>
      </w:tr>
      <w:tr w:rsidR="0016553C" w:rsidTr="007F1580">
        <w:tc>
          <w:tcPr>
            <w:tcW w:w="3382" w:type="dxa"/>
          </w:tcPr>
          <w:p w:rsidR="0016553C" w:rsidRPr="00B471FC" w:rsidRDefault="0016553C" w:rsidP="005E2CDB">
            <w:r w:rsidRPr="00B471FC">
              <w:rPr>
                <w:b/>
              </w:rPr>
              <w:t>Condition 1:</w:t>
            </w:r>
            <w:r>
              <w:rPr>
                <w:b/>
              </w:rPr>
              <w:t xml:space="preserve"> </w:t>
            </w:r>
          </w:p>
          <w:p w:rsidR="0016553C" w:rsidRPr="00B471FC" w:rsidRDefault="0016553C" w:rsidP="005E2CDB">
            <w:pPr>
              <w:rPr>
                <w:b/>
              </w:rPr>
            </w:pPr>
            <w:r>
              <w:rPr>
                <w:b/>
              </w:rPr>
              <w:t>N</w:t>
            </w:r>
            <w:r w:rsidRPr="00B471FC">
              <w:rPr>
                <w:b/>
              </w:rPr>
              <w:t>ame:</w:t>
            </w:r>
            <w:r>
              <w:rPr>
                <w:b/>
              </w:rPr>
              <w:t xml:space="preserve"> </w:t>
            </w:r>
            <w:r w:rsidR="0066581C">
              <w:rPr>
                <w:b/>
              </w:rPr>
              <w:t>__________________</w:t>
            </w:r>
          </w:p>
          <w:p w:rsidR="0016553C" w:rsidRDefault="0016553C" w:rsidP="0066581C">
            <w:r w:rsidRPr="00B471FC">
              <w:rPr>
                <w:b/>
              </w:rPr>
              <w:t>How it is operationalized:</w:t>
            </w:r>
            <w:r>
              <w:rPr>
                <w:b/>
              </w:rPr>
              <w:t xml:space="preserve"> </w:t>
            </w:r>
            <w:r w:rsidR="0066581C">
              <w:t>_________________________</w:t>
            </w:r>
          </w:p>
        </w:tc>
        <w:tc>
          <w:tcPr>
            <w:tcW w:w="3225" w:type="dxa"/>
          </w:tcPr>
          <w:p w:rsidR="0016553C" w:rsidRPr="00B471FC" w:rsidRDefault="0016553C" w:rsidP="005E2CDB">
            <w:r w:rsidRPr="00B471FC">
              <w:rPr>
                <w:b/>
              </w:rPr>
              <w:t>Condition 1:</w:t>
            </w:r>
            <w:r>
              <w:rPr>
                <w:b/>
              </w:rPr>
              <w:t xml:space="preserve"> </w:t>
            </w:r>
          </w:p>
          <w:p w:rsidR="0066581C" w:rsidRPr="00B471FC" w:rsidRDefault="0066581C" w:rsidP="0066581C">
            <w:pPr>
              <w:rPr>
                <w:b/>
              </w:rPr>
            </w:pPr>
            <w:r>
              <w:rPr>
                <w:b/>
              </w:rPr>
              <w:t>N</w:t>
            </w:r>
            <w:r w:rsidRPr="00B471FC">
              <w:rPr>
                <w:b/>
              </w:rPr>
              <w:t>ame:</w:t>
            </w:r>
            <w:r>
              <w:rPr>
                <w:b/>
              </w:rPr>
              <w:t xml:space="preserve"> __________________</w:t>
            </w:r>
          </w:p>
          <w:p w:rsidR="0016553C" w:rsidRDefault="0066581C" w:rsidP="0066581C">
            <w:r w:rsidRPr="00B471FC">
              <w:rPr>
                <w:b/>
              </w:rPr>
              <w:t>How it is operationalized:</w:t>
            </w:r>
            <w:r>
              <w:rPr>
                <w:b/>
              </w:rPr>
              <w:t xml:space="preserve"> </w:t>
            </w:r>
            <w:r>
              <w:t>________________________</w:t>
            </w:r>
          </w:p>
          <w:p w:rsidR="0066581C" w:rsidRDefault="0066581C" w:rsidP="0066581C"/>
        </w:tc>
        <w:tc>
          <w:tcPr>
            <w:tcW w:w="2681" w:type="dxa"/>
            <w:vMerge w:val="restart"/>
          </w:tcPr>
          <w:p w:rsidR="0016553C" w:rsidRDefault="0016553C" w:rsidP="005E2CDB">
            <w:pPr>
              <w:rPr>
                <w:b/>
              </w:rPr>
            </w:pPr>
            <w:r w:rsidRPr="00B471FC">
              <w:rPr>
                <w:b/>
              </w:rPr>
              <w:t>How it is operationalized:</w:t>
            </w:r>
          </w:p>
          <w:p w:rsidR="0016553C" w:rsidRDefault="0016553C" w:rsidP="005E2CDB">
            <w:r>
              <w:t>Concordance rates for:</w:t>
            </w:r>
          </w:p>
          <w:p w:rsidR="0016553C" w:rsidRDefault="0016553C" w:rsidP="0016553C">
            <w:pPr>
              <w:pStyle w:val="ListParagraph"/>
              <w:numPr>
                <w:ilvl w:val="0"/>
                <w:numId w:val="7"/>
              </w:numPr>
            </w:pPr>
            <w:r>
              <w:t>Number of points scored in IQ tests</w:t>
            </w:r>
          </w:p>
          <w:p w:rsidR="0016553C" w:rsidRDefault="0016553C" w:rsidP="0016553C">
            <w:pPr>
              <w:pStyle w:val="ListParagraph"/>
              <w:numPr>
                <w:ilvl w:val="0"/>
                <w:numId w:val="7"/>
              </w:numPr>
            </w:pPr>
            <w:r>
              <w:t>Number of points scored in interviews and observational measures</w:t>
            </w:r>
          </w:p>
          <w:p w:rsidR="0016553C" w:rsidRPr="00B471FC" w:rsidRDefault="0016553C" w:rsidP="0016553C">
            <w:pPr>
              <w:pStyle w:val="ListParagraph"/>
              <w:numPr>
                <w:ilvl w:val="0"/>
                <w:numId w:val="7"/>
              </w:numPr>
            </w:pPr>
            <w:r>
              <w:t>(plus other tests – in total around 50 hours per twins)</w:t>
            </w:r>
          </w:p>
        </w:tc>
      </w:tr>
      <w:tr w:rsidR="0016553C" w:rsidTr="007F1580">
        <w:tc>
          <w:tcPr>
            <w:tcW w:w="3382" w:type="dxa"/>
          </w:tcPr>
          <w:p w:rsidR="0016553C" w:rsidRPr="00B471FC" w:rsidRDefault="0016553C" w:rsidP="005E2CDB">
            <w:r w:rsidRPr="00B471FC">
              <w:rPr>
                <w:b/>
              </w:rPr>
              <w:t>Condition 2:</w:t>
            </w:r>
            <w:r>
              <w:rPr>
                <w:b/>
              </w:rPr>
              <w:t xml:space="preserve"> </w:t>
            </w:r>
          </w:p>
          <w:p w:rsidR="0066581C" w:rsidRPr="00B471FC" w:rsidRDefault="0066581C" w:rsidP="0066581C">
            <w:pPr>
              <w:rPr>
                <w:b/>
              </w:rPr>
            </w:pPr>
            <w:r>
              <w:rPr>
                <w:b/>
              </w:rPr>
              <w:t>N</w:t>
            </w:r>
            <w:r w:rsidRPr="00B471FC">
              <w:rPr>
                <w:b/>
              </w:rPr>
              <w:t>ame:</w:t>
            </w:r>
            <w:r>
              <w:rPr>
                <w:b/>
              </w:rPr>
              <w:t xml:space="preserve"> __________________</w:t>
            </w:r>
          </w:p>
          <w:p w:rsidR="0016553C" w:rsidRDefault="0066581C" w:rsidP="0066581C">
            <w:r w:rsidRPr="00B471FC">
              <w:rPr>
                <w:b/>
              </w:rPr>
              <w:t>How it is operationalized:</w:t>
            </w:r>
            <w:r>
              <w:rPr>
                <w:b/>
              </w:rPr>
              <w:t xml:space="preserve"> </w:t>
            </w:r>
            <w:r>
              <w:t>_________________________</w:t>
            </w:r>
          </w:p>
        </w:tc>
        <w:tc>
          <w:tcPr>
            <w:tcW w:w="3225" w:type="dxa"/>
          </w:tcPr>
          <w:p w:rsidR="0016553C" w:rsidRPr="00B471FC" w:rsidRDefault="0016553C" w:rsidP="005E2CDB">
            <w:r w:rsidRPr="00B471FC">
              <w:rPr>
                <w:b/>
              </w:rPr>
              <w:t>Condition 2:</w:t>
            </w:r>
            <w:r>
              <w:rPr>
                <w:b/>
              </w:rPr>
              <w:t xml:space="preserve"> </w:t>
            </w:r>
          </w:p>
          <w:p w:rsidR="0066581C" w:rsidRPr="00B471FC" w:rsidRDefault="0066581C" w:rsidP="0066581C">
            <w:pPr>
              <w:rPr>
                <w:b/>
              </w:rPr>
            </w:pPr>
            <w:r>
              <w:rPr>
                <w:b/>
              </w:rPr>
              <w:t>N</w:t>
            </w:r>
            <w:r w:rsidRPr="00B471FC">
              <w:rPr>
                <w:b/>
              </w:rPr>
              <w:t>ame:</w:t>
            </w:r>
            <w:r>
              <w:rPr>
                <w:b/>
              </w:rPr>
              <w:t xml:space="preserve"> __________________</w:t>
            </w:r>
          </w:p>
          <w:p w:rsidR="0066581C" w:rsidRDefault="0066581C" w:rsidP="0066581C">
            <w:r w:rsidRPr="00B471FC">
              <w:rPr>
                <w:b/>
              </w:rPr>
              <w:t>How it is operationalized:</w:t>
            </w:r>
            <w:r>
              <w:rPr>
                <w:b/>
              </w:rPr>
              <w:t xml:space="preserve"> </w:t>
            </w:r>
            <w:r>
              <w:t>_______________________</w:t>
            </w:r>
          </w:p>
        </w:tc>
        <w:tc>
          <w:tcPr>
            <w:tcW w:w="2681" w:type="dxa"/>
            <w:vMerge/>
          </w:tcPr>
          <w:p w:rsidR="0016553C" w:rsidRDefault="0016553C" w:rsidP="005E2CDB"/>
        </w:tc>
      </w:tr>
      <w:tr w:rsidR="0016553C" w:rsidTr="005E2CDB">
        <w:tc>
          <w:tcPr>
            <w:tcW w:w="9288" w:type="dxa"/>
            <w:gridSpan w:val="3"/>
          </w:tcPr>
          <w:p w:rsidR="0016553C" w:rsidRPr="00B471FC" w:rsidRDefault="0016553C" w:rsidP="005E2CDB">
            <w:pPr>
              <w:rPr>
                <w:b/>
              </w:rPr>
            </w:pPr>
            <w:r w:rsidRPr="00B471FC">
              <w:rPr>
                <w:b/>
              </w:rPr>
              <w:t>Experimental Hypothesis:</w:t>
            </w:r>
          </w:p>
          <w:p w:rsidR="0016553C" w:rsidRPr="00E234FD" w:rsidRDefault="0016553C" w:rsidP="005E2CDB">
            <w:r w:rsidRPr="00B471FC">
              <w:rPr>
                <w:b/>
              </w:rPr>
              <w:t>(Constructs)</w:t>
            </w:r>
            <w:r>
              <w:rPr>
                <w:b/>
              </w:rPr>
              <w:t xml:space="preserve"> </w:t>
            </w:r>
            <w:r w:rsidR="0066581C">
              <w:t>Twins with a higher level of genetic similarity</w:t>
            </w:r>
            <w:r>
              <w:t xml:space="preserve"> will </w:t>
            </w:r>
            <w:r w:rsidR="0066581C">
              <w:t>have a higher</w:t>
            </w:r>
            <w:r>
              <w:t xml:space="preserve"> </w:t>
            </w:r>
            <w:r w:rsidR="0066581C">
              <w:t>level of similarity in intelligence.</w:t>
            </w:r>
          </w:p>
          <w:p w:rsidR="0066581C" w:rsidRDefault="0016553C" w:rsidP="0066581C">
            <w:r w:rsidRPr="00B471FC">
              <w:rPr>
                <w:b/>
              </w:rPr>
              <w:t>(</w:t>
            </w:r>
            <w:proofErr w:type="spellStart"/>
            <w:r w:rsidRPr="00B471FC">
              <w:rPr>
                <w:b/>
              </w:rPr>
              <w:t>Operationalised</w:t>
            </w:r>
            <w:commentRangeStart w:id="6"/>
            <w:proofErr w:type="spellEnd"/>
            <w:r w:rsidRPr="00B471FC">
              <w:rPr>
                <w:b/>
              </w:rPr>
              <w:t>)</w:t>
            </w:r>
            <w:r w:rsidR="0066581C">
              <w:t xml:space="preserve"> ____________________________________________________________</w:t>
            </w:r>
          </w:p>
          <w:p w:rsidR="006178CB" w:rsidRDefault="006178CB" w:rsidP="0066581C"/>
          <w:p w:rsidR="001F712E" w:rsidRDefault="001F712E" w:rsidP="0066581C">
            <w:pPr>
              <w:pBdr>
                <w:bottom w:val="single" w:sz="12" w:space="1" w:color="auto"/>
              </w:pBdr>
            </w:pPr>
          </w:p>
          <w:p w:rsidR="001F712E" w:rsidRDefault="001F712E">
            <w:pPr>
              <w:rPr>
                <w:b/>
              </w:rPr>
            </w:pPr>
          </w:p>
          <w:p w:rsidR="0066581C" w:rsidRDefault="0066581C">
            <w:r>
              <w:rPr>
                <w:b/>
              </w:rPr>
              <w:t>___________________________________________________________________________</w:t>
            </w:r>
            <w:commentRangeEnd w:id="6"/>
            <w:r>
              <w:rPr>
                <w:rStyle w:val="CommentReference"/>
              </w:rPr>
              <w:commentReference w:id="6"/>
            </w:r>
          </w:p>
          <w:p w:rsidR="0066581C" w:rsidRPr="00B471FC" w:rsidRDefault="0066581C" w:rsidP="005E2CDB">
            <w:pPr>
              <w:rPr>
                <w:b/>
              </w:rPr>
            </w:pPr>
          </w:p>
        </w:tc>
      </w:tr>
      <w:tr w:rsidR="0016553C" w:rsidTr="005E2CDB">
        <w:tc>
          <w:tcPr>
            <w:tcW w:w="9288" w:type="dxa"/>
            <w:gridSpan w:val="3"/>
          </w:tcPr>
          <w:p w:rsidR="0016553C" w:rsidRDefault="0016553C" w:rsidP="005E2CDB">
            <w:pPr>
              <w:rPr>
                <w:b/>
              </w:rPr>
            </w:pPr>
            <w:r w:rsidRPr="00B471FC">
              <w:rPr>
                <w:b/>
              </w:rPr>
              <w:t>Null Hypothesis:</w:t>
            </w:r>
            <w:r>
              <w:rPr>
                <w:b/>
              </w:rPr>
              <w:t xml:space="preserve"> </w:t>
            </w:r>
          </w:p>
          <w:p w:rsidR="001F712E" w:rsidRDefault="0016553C" w:rsidP="005E2CDB">
            <w:r w:rsidRPr="00B471FC">
              <w:rPr>
                <w:b/>
              </w:rPr>
              <w:t>(Constructs)</w:t>
            </w:r>
            <w:r>
              <w:rPr>
                <w:b/>
              </w:rPr>
              <w:t xml:space="preserve"> </w:t>
            </w:r>
            <w:r>
              <w:t>________________________________________________________________</w:t>
            </w:r>
          </w:p>
          <w:p w:rsidR="006178CB" w:rsidRDefault="006178CB" w:rsidP="005E2CDB"/>
          <w:p w:rsidR="001F712E" w:rsidRDefault="0016553C" w:rsidP="005E2CDB">
            <w:r>
              <w:t xml:space="preserve"> ___________________________________________________________________________</w:t>
            </w:r>
          </w:p>
          <w:p w:rsidR="001F712E" w:rsidRDefault="001F712E" w:rsidP="005E2CDB"/>
          <w:p w:rsidR="0016553C" w:rsidRPr="00E234FD" w:rsidRDefault="0016553C" w:rsidP="005E2CDB">
            <w:r>
              <w:t>___________________________________________________________________________</w:t>
            </w:r>
          </w:p>
          <w:p w:rsidR="001F712E" w:rsidRDefault="001F712E" w:rsidP="0066581C">
            <w:pPr>
              <w:rPr>
                <w:b/>
              </w:rPr>
            </w:pPr>
          </w:p>
          <w:p w:rsidR="0066581C" w:rsidRDefault="0016553C" w:rsidP="0066581C">
            <w:r w:rsidRPr="00B471FC">
              <w:rPr>
                <w:b/>
              </w:rPr>
              <w:t>(</w:t>
            </w:r>
            <w:proofErr w:type="spellStart"/>
            <w:r w:rsidRPr="00B471FC">
              <w:rPr>
                <w:b/>
              </w:rPr>
              <w:t>Operationalised</w:t>
            </w:r>
            <w:proofErr w:type="spellEnd"/>
            <w:r w:rsidRPr="00B471FC">
              <w:rPr>
                <w:b/>
              </w:rPr>
              <w:t>)</w:t>
            </w:r>
            <w:r w:rsidR="001F712E">
              <w:t xml:space="preserve"> ____________________________________________________________</w:t>
            </w:r>
          </w:p>
          <w:p w:rsidR="001F712E" w:rsidRDefault="001F712E" w:rsidP="001F712E">
            <w:pPr>
              <w:rPr>
                <w:b/>
              </w:rPr>
            </w:pPr>
          </w:p>
          <w:p w:rsidR="001F712E" w:rsidRDefault="001F712E" w:rsidP="001F712E">
            <w:r>
              <w:rPr>
                <w:b/>
              </w:rPr>
              <w:t>___________________________________________________________________________</w:t>
            </w:r>
            <w:r>
              <w:rPr>
                <w:rStyle w:val="CommentReference"/>
              </w:rPr>
              <w:commentReference w:id="7"/>
            </w:r>
          </w:p>
          <w:p w:rsidR="001F712E" w:rsidRDefault="001F712E" w:rsidP="001F712E">
            <w:pPr>
              <w:rPr>
                <w:b/>
              </w:rPr>
            </w:pPr>
          </w:p>
          <w:p w:rsidR="001F712E" w:rsidRDefault="001F712E" w:rsidP="001F712E">
            <w:r>
              <w:rPr>
                <w:b/>
              </w:rPr>
              <w:t>___________________________________________________________________________</w:t>
            </w:r>
            <w:r>
              <w:rPr>
                <w:rStyle w:val="CommentReference"/>
              </w:rPr>
              <w:commentReference w:id="8"/>
            </w:r>
          </w:p>
          <w:p w:rsidR="0016553C" w:rsidRPr="00B471FC" w:rsidRDefault="0016553C" w:rsidP="0066581C">
            <w:pPr>
              <w:rPr>
                <w:b/>
              </w:rPr>
            </w:pPr>
            <w:r>
              <w:t>.</w:t>
            </w:r>
          </w:p>
        </w:tc>
      </w:tr>
    </w:tbl>
    <w:p w:rsidR="00B9450F" w:rsidRDefault="00B9450F">
      <w:pPr>
        <w:spacing w:after="200" w:line="276" w:lineRule="auto"/>
      </w:pPr>
      <w:r>
        <w:br w:type="page"/>
      </w:r>
    </w:p>
    <w:p w:rsidR="0066581C" w:rsidRDefault="00500D17" w:rsidP="00500D17">
      <w:r>
        <w:lastRenderedPageBreak/>
        <w:t xml:space="preserve">For the experiment that you have chosen to focus on in the </w:t>
      </w:r>
      <w:r w:rsidR="00592880">
        <w:t xml:space="preserve">practice IA </w:t>
      </w:r>
      <w:r>
        <w:t>Introduction:</w:t>
      </w:r>
    </w:p>
    <w:p w:rsidR="00500D17" w:rsidRDefault="00500D17" w:rsidP="00500D17"/>
    <w:tbl>
      <w:tblPr>
        <w:tblStyle w:val="TableGrid"/>
        <w:tblW w:w="0" w:type="auto"/>
        <w:tblLook w:val="04A0" w:firstRow="1" w:lastRow="0" w:firstColumn="1" w:lastColumn="0" w:noHBand="0" w:noVBand="1"/>
      </w:tblPr>
      <w:tblGrid>
        <w:gridCol w:w="4644"/>
        <w:gridCol w:w="4644"/>
      </w:tblGrid>
      <w:tr w:rsidR="0066581C" w:rsidTr="005E2CDB">
        <w:tc>
          <w:tcPr>
            <w:tcW w:w="9288" w:type="dxa"/>
            <w:gridSpan w:val="2"/>
          </w:tcPr>
          <w:p w:rsidR="0066581C" w:rsidRDefault="0066581C" w:rsidP="00500D17">
            <w:r w:rsidRPr="00B471FC">
              <w:rPr>
                <w:b/>
              </w:rPr>
              <w:t>Aim:</w:t>
            </w:r>
            <w:r>
              <w:t xml:space="preserve"> </w:t>
            </w:r>
          </w:p>
          <w:p w:rsidR="00500D17" w:rsidRDefault="00500D17" w:rsidP="00500D17"/>
          <w:p w:rsidR="00500D17" w:rsidRDefault="00500D17" w:rsidP="00500D17"/>
          <w:p w:rsidR="00500D17" w:rsidRDefault="00500D17" w:rsidP="00500D17"/>
        </w:tc>
      </w:tr>
      <w:tr w:rsidR="007F1580" w:rsidTr="005E2CDB">
        <w:tc>
          <w:tcPr>
            <w:tcW w:w="9288" w:type="dxa"/>
            <w:gridSpan w:val="2"/>
          </w:tcPr>
          <w:p w:rsidR="007F1580" w:rsidRDefault="007F1580" w:rsidP="005E2CDB">
            <w:pPr>
              <w:rPr>
                <w:b/>
              </w:rPr>
            </w:pPr>
            <w:r>
              <w:rPr>
                <w:b/>
              </w:rPr>
              <w:t xml:space="preserve">Explain relevance of aim: </w:t>
            </w:r>
          </w:p>
          <w:p w:rsidR="007F1580" w:rsidRDefault="007F1580" w:rsidP="005E2CDB">
            <w:pPr>
              <w:rPr>
                <w:b/>
              </w:rPr>
            </w:pPr>
          </w:p>
          <w:p w:rsidR="007F1580" w:rsidRDefault="007F1580" w:rsidP="005E2CDB">
            <w:pPr>
              <w:rPr>
                <w:b/>
              </w:rPr>
            </w:pPr>
          </w:p>
          <w:p w:rsidR="007F1580" w:rsidRPr="007F1580" w:rsidRDefault="007F1580" w:rsidP="005E2CDB">
            <w:pPr>
              <w:rPr>
                <w:b/>
              </w:rPr>
            </w:pPr>
          </w:p>
        </w:tc>
      </w:tr>
      <w:tr w:rsidR="0066581C" w:rsidTr="005E2CDB">
        <w:tc>
          <w:tcPr>
            <w:tcW w:w="4644" w:type="dxa"/>
          </w:tcPr>
          <w:p w:rsidR="0066581C" w:rsidRPr="00B471FC" w:rsidRDefault="0066581C" w:rsidP="005E2CDB">
            <w:pPr>
              <w:rPr>
                <w:b/>
              </w:rPr>
            </w:pPr>
            <w:r w:rsidRPr="00B471FC">
              <w:rPr>
                <w:b/>
              </w:rPr>
              <w:t>Independent Variable: (construct)</w:t>
            </w:r>
          </w:p>
          <w:p w:rsidR="0066581C" w:rsidRDefault="0066581C" w:rsidP="005E2CDB"/>
          <w:p w:rsidR="00500D17" w:rsidRDefault="00500D17" w:rsidP="005E2CDB"/>
          <w:p w:rsidR="00500D17" w:rsidRDefault="00500D17" w:rsidP="005E2CDB"/>
        </w:tc>
        <w:tc>
          <w:tcPr>
            <w:tcW w:w="4644" w:type="dxa"/>
          </w:tcPr>
          <w:p w:rsidR="0066581C" w:rsidRPr="00B471FC" w:rsidRDefault="0066581C" w:rsidP="005E2CDB">
            <w:pPr>
              <w:rPr>
                <w:b/>
              </w:rPr>
            </w:pPr>
            <w:r w:rsidRPr="00B471FC">
              <w:rPr>
                <w:b/>
              </w:rPr>
              <w:t>Dependent Variable: (construct)</w:t>
            </w:r>
          </w:p>
          <w:p w:rsidR="0066581C" w:rsidRPr="00B471FC" w:rsidRDefault="0066581C" w:rsidP="005E2CDB"/>
        </w:tc>
      </w:tr>
      <w:tr w:rsidR="0066581C" w:rsidTr="005E2CDB">
        <w:tc>
          <w:tcPr>
            <w:tcW w:w="4644" w:type="dxa"/>
          </w:tcPr>
          <w:p w:rsidR="0066581C" w:rsidRPr="00B471FC" w:rsidRDefault="0066581C" w:rsidP="005E2CDB">
            <w:r w:rsidRPr="00B471FC">
              <w:rPr>
                <w:b/>
              </w:rPr>
              <w:t>Condition 1:</w:t>
            </w:r>
            <w:r>
              <w:rPr>
                <w:b/>
              </w:rPr>
              <w:t xml:space="preserve"> </w:t>
            </w:r>
          </w:p>
          <w:p w:rsidR="00500D17" w:rsidRDefault="0066581C" w:rsidP="00500D17">
            <w:r>
              <w:rPr>
                <w:b/>
              </w:rPr>
              <w:t>N</w:t>
            </w:r>
            <w:r w:rsidRPr="00B471FC">
              <w:rPr>
                <w:b/>
              </w:rPr>
              <w:t>ame:</w:t>
            </w:r>
            <w:r>
              <w:rPr>
                <w:b/>
              </w:rPr>
              <w:t xml:space="preserve"> </w:t>
            </w:r>
          </w:p>
          <w:p w:rsidR="00500D17" w:rsidRDefault="00500D17" w:rsidP="00500D17"/>
          <w:p w:rsidR="0066581C" w:rsidRDefault="0066581C" w:rsidP="00500D17">
            <w:r w:rsidRPr="00B471FC">
              <w:rPr>
                <w:b/>
              </w:rPr>
              <w:t>How it is operationalized:</w:t>
            </w:r>
            <w:r>
              <w:rPr>
                <w:b/>
              </w:rPr>
              <w:t xml:space="preserve"> </w:t>
            </w:r>
          </w:p>
          <w:p w:rsidR="00500D17" w:rsidRDefault="00500D17" w:rsidP="00500D17"/>
          <w:p w:rsidR="00500D17" w:rsidRDefault="00500D17" w:rsidP="00500D17"/>
          <w:p w:rsidR="006178CB" w:rsidRDefault="006178CB" w:rsidP="00500D17"/>
          <w:p w:rsidR="00500D17" w:rsidRDefault="00500D17" w:rsidP="00500D17"/>
        </w:tc>
        <w:tc>
          <w:tcPr>
            <w:tcW w:w="4644" w:type="dxa"/>
            <w:vMerge w:val="restart"/>
          </w:tcPr>
          <w:p w:rsidR="0066581C" w:rsidRDefault="0066581C" w:rsidP="005E2CDB">
            <w:pPr>
              <w:rPr>
                <w:b/>
              </w:rPr>
            </w:pPr>
            <w:r w:rsidRPr="00B471FC">
              <w:rPr>
                <w:b/>
              </w:rPr>
              <w:t>How it is operationalized:</w:t>
            </w:r>
          </w:p>
          <w:p w:rsidR="00500D17" w:rsidRPr="00B471FC" w:rsidRDefault="00500D17" w:rsidP="00500D17"/>
        </w:tc>
      </w:tr>
      <w:tr w:rsidR="0066581C" w:rsidTr="005E2CDB">
        <w:tc>
          <w:tcPr>
            <w:tcW w:w="4644" w:type="dxa"/>
          </w:tcPr>
          <w:p w:rsidR="0066581C" w:rsidRPr="00B471FC" w:rsidRDefault="0066581C" w:rsidP="005E2CDB">
            <w:r w:rsidRPr="00B471FC">
              <w:rPr>
                <w:b/>
              </w:rPr>
              <w:t>Condition 2:</w:t>
            </w:r>
            <w:r>
              <w:rPr>
                <w:b/>
              </w:rPr>
              <w:t xml:space="preserve"> </w:t>
            </w:r>
          </w:p>
          <w:p w:rsidR="0066581C" w:rsidRDefault="0066581C" w:rsidP="005E2CDB">
            <w:r>
              <w:rPr>
                <w:b/>
              </w:rPr>
              <w:t>N</w:t>
            </w:r>
            <w:r w:rsidRPr="00B471FC">
              <w:rPr>
                <w:b/>
              </w:rPr>
              <w:t>ame:</w:t>
            </w:r>
            <w:r>
              <w:t xml:space="preserve"> </w:t>
            </w:r>
          </w:p>
          <w:p w:rsidR="00500D17" w:rsidRDefault="00500D17" w:rsidP="005E2CDB"/>
          <w:p w:rsidR="00500D17" w:rsidRPr="00B471FC" w:rsidRDefault="00500D17" w:rsidP="005E2CDB">
            <w:pPr>
              <w:rPr>
                <w:b/>
              </w:rPr>
            </w:pPr>
          </w:p>
          <w:p w:rsidR="0066581C" w:rsidRDefault="0066581C" w:rsidP="00500D17">
            <w:r w:rsidRPr="00B471FC">
              <w:rPr>
                <w:b/>
              </w:rPr>
              <w:t>How it is operationalized:</w:t>
            </w:r>
            <w:r>
              <w:rPr>
                <w:b/>
              </w:rPr>
              <w:t xml:space="preserve"> </w:t>
            </w:r>
          </w:p>
          <w:p w:rsidR="00500D17" w:rsidRDefault="00500D17" w:rsidP="00500D17"/>
          <w:p w:rsidR="00500D17" w:rsidRDefault="00500D17" w:rsidP="00500D17"/>
          <w:p w:rsidR="00500D17" w:rsidRDefault="00500D17" w:rsidP="00500D17"/>
          <w:p w:rsidR="00500D17" w:rsidRDefault="00500D17" w:rsidP="00500D17"/>
        </w:tc>
        <w:tc>
          <w:tcPr>
            <w:tcW w:w="4644" w:type="dxa"/>
            <w:vMerge/>
          </w:tcPr>
          <w:p w:rsidR="0066581C" w:rsidRDefault="0066581C" w:rsidP="005E2CDB"/>
        </w:tc>
      </w:tr>
      <w:tr w:rsidR="0066581C" w:rsidTr="005E2CDB">
        <w:tc>
          <w:tcPr>
            <w:tcW w:w="9288" w:type="dxa"/>
            <w:gridSpan w:val="2"/>
          </w:tcPr>
          <w:p w:rsidR="0066581C" w:rsidRPr="00B471FC" w:rsidRDefault="0066581C" w:rsidP="005E2CDB">
            <w:pPr>
              <w:rPr>
                <w:b/>
              </w:rPr>
            </w:pPr>
            <w:r w:rsidRPr="00B471FC">
              <w:rPr>
                <w:b/>
              </w:rPr>
              <w:t>Experimental Hypothesis:</w:t>
            </w:r>
          </w:p>
          <w:p w:rsidR="0066581C" w:rsidRDefault="0066581C" w:rsidP="005E2CDB">
            <w:pPr>
              <w:rPr>
                <w:b/>
              </w:rPr>
            </w:pPr>
            <w:r w:rsidRPr="00B471FC">
              <w:rPr>
                <w:b/>
              </w:rPr>
              <w:t>(Constructs)</w:t>
            </w:r>
          </w:p>
          <w:p w:rsidR="00500D17" w:rsidRPr="00E234FD" w:rsidRDefault="00500D17" w:rsidP="005E2CDB"/>
          <w:p w:rsidR="0066581C" w:rsidRDefault="0066581C" w:rsidP="00500D17">
            <w:pPr>
              <w:rPr>
                <w:b/>
              </w:rPr>
            </w:pPr>
            <w:r w:rsidRPr="00B471FC">
              <w:rPr>
                <w:b/>
              </w:rPr>
              <w:t>(</w:t>
            </w:r>
            <w:proofErr w:type="spellStart"/>
            <w:r w:rsidRPr="00B471FC">
              <w:rPr>
                <w:b/>
              </w:rPr>
              <w:t>Operationalised</w:t>
            </w:r>
            <w:proofErr w:type="spellEnd"/>
            <w:r w:rsidRPr="00B471FC">
              <w:rPr>
                <w:b/>
              </w:rPr>
              <w:t>)</w:t>
            </w:r>
            <w:r>
              <w:rPr>
                <w:b/>
              </w:rPr>
              <w:t xml:space="preserve"> </w:t>
            </w:r>
          </w:p>
          <w:p w:rsidR="001F712E" w:rsidRDefault="001F712E" w:rsidP="00500D17">
            <w:pPr>
              <w:rPr>
                <w:b/>
              </w:rPr>
            </w:pPr>
          </w:p>
          <w:p w:rsidR="001F712E" w:rsidRDefault="001F712E" w:rsidP="00500D17">
            <w:pPr>
              <w:rPr>
                <w:b/>
              </w:rPr>
            </w:pPr>
          </w:p>
          <w:p w:rsidR="00500D17" w:rsidRDefault="00500D17" w:rsidP="00500D17">
            <w:pPr>
              <w:rPr>
                <w:b/>
              </w:rPr>
            </w:pPr>
          </w:p>
          <w:p w:rsidR="00500D17" w:rsidRPr="00B471FC" w:rsidRDefault="00500D17" w:rsidP="00500D17">
            <w:pPr>
              <w:rPr>
                <w:b/>
              </w:rPr>
            </w:pPr>
          </w:p>
        </w:tc>
      </w:tr>
      <w:tr w:rsidR="0066581C" w:rsidTr="005E2CDB">
        <w:tc>
          <w:tcPr>
            <w:tcW w:w="9288" w:type="dxa"/>
            <w:gridSpan w:val="2"/>
          </w:tcPr>
          <w:p w:rsidR="0066581C" w:rsidRDefault="0066581C" w:rsidP="005E2CDB">
            <w:pPr>
              <w:rPr>
                <w:b/>
              </w:rPr>
            </w:pPr>
            <w:r w:rsidRPr="00B471FC">
              <w:rPr>
                <w:b/>
              </w:rPr>
              <w:t>Null Hypothesis:</w:t>
            </w:r>
            <w:r>
              <w:rPr>
                <w:b/>
              </w:rPr>
              <w:t xml:space="preserve"> </w:t>
            </w:r>
          </w:p>
          <w:p w:rsidR="0066581C" w:rsidRDefault="0066581C" w:rsidP="005E2CDB">
            <w:r w:rsidRPr="00B471FC">
              <w:rPr>
                <w:b/>
              </w:rPr>
              <w:t>(Constructs)</w:t>
            </w:r>
            <w:r>
              <w:rPr>
                <w:b/>
              </w:rPr>
              <w:t xml:space="preserve"> </w:t>
            </w:r>
          </w:p>
          <w:p w:rsidR="00500D17" w:rsidRPr="00E234FD" w:rsidRDefault="00500D17" w:rsidP="005E2CDB"/>
          <w:p w:rsidR="0066581C" w:rsidRDefault="0066581C" w:rsidP="00500D17">
            <w:r w:rsidRPr="00B471FC">
              <w:rPr>
                <w:b/>
              </w:rPr>
              <w:t>(</w:t>
            </w:r>
            <w:proofErr w:type="spellStart"/>
            <w:r w:rsidRPr="00B471FC">
              <w:rPr>
                <w:b/>
              </w:rPr>
              <w:t>Operationalised</w:t>
            </w:r>
            <w:proofErr w:type="spellEnd"/>
            <w:r w:rsidRPr="00B471FC">
              <w:rPr>
                <w:b/>
              </w:rPr>
              <w:t>)</w:t>
            </w:r>
            <w:r>
              <w:rPr>
                <w:b/>
              </w:rPr>
              <w:t xml:space="preserve"> </w:t>
            </w:r>
          </w:p>
          <w:p w:rsidR="00500D17" w:rsidRDefault="00500D17" w:rsidP="00500D17"/>
          <w:p w:rsidR="001F712E" w:rsidRDefault="001F712E" w:rsidP="00500D17"/>
          <w:p w:rsidR="001F712E" w:rsidRDefault="001F712E" w:rsidP="00500D17"/>
          <w:p w:rsidR="00500D17" w:rsidRDefault="00500D17" w:rsidP="00500D17"/>
          <w:p w:rsidR="00500D17" w:rsidRPr="00B471FC" w:rsidRDefault="00500D17" w:rsidP="00500D17">
            <w:pPr>
              <w:rPr>
                <w:b/>
              </w:rPr>
            </w:pPr>
          </w:p>
        </w:tc>
      </w:tr>
    </w:tbl>
    <w:p w:rsidR="00690D16" w:rsidRDefault="00690D16" w:rsidP="006A598D">
      <w:pPr>
        <w:spacing w:after="200" w:line="276" w:lineRule="auto"/>
      </w:pPr>
    </w:p>
    <w:sectPr w:rsidR="00690D16" w:rsidSect="00FE540A">
      <w:pgSz w:w="11906" w:h="16838"/>
      <w:pgMar w:top="1134"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ettipiece, Jill" w:date="2018-03-27T17:41:00Z" w:initials="JP">
    <w:p w:rsidR="003C0F4E" w:rsidRDefault="003C0F4E">
      <w:pPr>
        <w:pStyle w:val="CommentText"/>
      </w:pPr>
      <w:r>
        <w:rPr>
          <w:rStyle w:val="CommentReference"/>
        </w:rPr>
        <w:annotationRef/>
      </w:r>
      <w:proofErr w:type="spellStart"/>
      <w:r>
        <w:t>Rosenzweig</w:t>
      </w:r>
      <w:proofErr w:type="spellEnd"/>
      <w:r>
        <w:t xml:space="preserve"> et al</w:t>
      </w:r>
    </w:p>
  </w:comment>
  <w:comment w:id="2" w:author="Pettipiece, Jill" w:date="2018-03-27T17:41:00Z" w:initials="JP">
    <w:p w:rsidR="003C0F4E" w:rsidRDefault="003C0F4E">
      <w:pPr>
        <w:pStyle w:val="CommentText"/>
      </w:pPr>
      <w:r>
        <w:rPr>
          <w:rStyle w:val="CommentReference"/>
        </w:rPr>
        <w:annotationRef/>
      </w:r>
      <w:r>
        <w:t>The presence of a pheromone</w:t>
      </w:r>
    </w:p>
  </w:comment>
  <w:comment w:id="3" w:author="Pettipiece, Jill" w:date="2018-03-27T17:41:00Z" w:initials="JP">
    <w:p w:rsidR="003C0F4E" w:rsidRDefault="003C0F4E">
      <w:pPr>
        <w:pStyle w:val="CommentText"/>
      </w:pPr>
      <w:r>
        <w:rPr>
          <w:rStyle w:val="CommentReference"/>
        </w:rPr>
        <w:annotationRef/>
      </w:r>
      <w:r>
        <w:t>Gender signaling and perceptions of attractiveness of opposite sex</w:t>
      </w:r>
    </w:p>
  </w:comment>
  <w:comment w:id="4" w:author="Pettipiece, Jill" w:date="2018-03-27T17:42:00Z" w:initials="JP">
    <w:p w:rsidR="003C0F4E" w:rsidRDefault="003C0F4E">
      <w:pPr>
        <w:pStyle w:val="CommentText"/>
      </w:pPr>
      <w:r>
        <w:rPr>
          <w:rStyle w:val="CommentReference"/>
        </w:rPr>
        <w:annotationRef/>
      </w:r>
      <w:r>
        <w:t>Males and females</w:t>
      </w:r>
    </w:p>
  </w:comment>
  <w:comment w:id="5" w:author="Pettipiece, Jill" w:date="2018-03-27T17:42:00Z" w:initials="JP">
    <w:p w:rsidR="003C0F4E" w:rsidRDefault="003C0F4E">
      <w:pPr>
        <w:pStyle w:val="CommentText"/>
      </w:pPr>
      <w:r>
        <w:rPr>
          <w:rStyle w:val="CommentReference"/>
        </w:rPr>
        <w:annotationRef/>
      </w:r>
    </w:p>
  </w:comment>
  <w:comment w:id="6" w:author="Pettipiece, Jill" w:date="2018-03-27T18:25:00Z" w:initials="JP">
    <w:p w:rsidR="0066581C" w:rsidRDefault="0066581C">
      <w:pPr>
        <w:pStyle w:val="CommentText"/>
      </w:pPr>
      <w:r>
        <w:rPr>
          <w:rStyle w:val="CommentReference"/>
        </w:rPr>
        <w:annotationRef/>
      </w:r>
      <w:r w:rsidR="003F1FBD">
        <w:t>MZ twins pairs will have significantly higher concordance rates for IQ tests than DZ twin pairs.</w:t>
      </w:r>
    </w:p>
  </w:comment>
  <w:comment w:id="7" w:author="Pettipiece, Jill" w:date="2018-03-27T19:38:00Z" w:initials="JP">
    <w:p w:rsidR="001F712E" w:rsidRDefault="001F712E" w:rsidP="001F712E">
      <w:pPr>
        <w:pStyle w:val="CommentText"/>
      </w:pPr>
      <w:r>
        <w:rPr>
          <w:rStyle w:val="CommentReference"/>
        </w:rPr>
        <w:annotationRef/>
      </w:r>
      <w:r>
        <w:t>MZ twins pairs will have significantly higher concordance rates for IQ tests than DZ twin pairs.</w:t>
      </w:r>
    </w:p>
  </w:comment>
  <w:comment w:id="8" w:author="Pettipiece, Jill" w:date="2018-03-27T19:38:00Z" w:initials="JP">
    <w:p w:rsidR="001F712E" w:rsidRDefault="001F712E" w:rsidP="001F712E">
      <w:pPr>
        <w:pStyle w:val="CommentText"/>
      </w:pPr>
      <w:r>
        <w:rPr>
          <w:rStyle w:val="CommentReference"/>
        </w:rPr>
        <w:annotationRef/>
      </w:r>
      <w:r>
        <w:t>MZ twins pairs will have significantly higher concordance rates for IQ tests than DZ twin pairs.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4A"/>
    <w:multiLevelType w:val="hybridMultilevel"/>
    <w:tmpl w:val="326CB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26531"/>
    <w:multiLevelType w:val="hybridMultilevel"/>
    <w:tmpl w:val="ACE8D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037B7"/>
    <w:multiLevelType w:val="hybridMultilevel"/>
    <w:tmpl w:val="3BC0A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A491D"/>
    <w:multiLevelType w:val="hybridMultilevel"/>
    <w:tmpl w:val="8C3C3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90B0D"/>
    <w:multiLevelType w:val="hybridMultilevel"/>
    <w:tmpl w:val="F9445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F005A"/>
    <w:multiLevelType w:val="hybridMultilevel"/>
    <w:tmpl w:val="326CB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B91ABC"/>
    <w:multiLevelType w:val="hybridMultilevel"/>
    <w:tmpl w:val="326CB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B6CA4"/>
    <w:multiLevelType w:val="hybridMultilevel"/>
    <w:tmpl w:val="6DA6F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5A4105"/>
    <w:multiLevelType w:val="hybridMultilevel"/>
    <w:tmpl w:val="343EA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A8025B"/>
    <w:multiLevelType w:val="hybridMultilevel"/>
    <w:tmpl w:val="B7361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4C5FBE"/>
    <w:multiLevelType w:val="hybridMultilevel"/>
    <w:tmpl w:val="8C3C3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031207"/>
    <w:multiLevelType w:val="hybridMultilevel"/>
    <w:tmpl w:val="B286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3"/>
  </w:num>
  <w:num w:numId="5">
    <w:abstractNumId w:val="6"/>
  </w:num>
  <w:num w:numId="6">
    <w:abstractNumId w:val="5"/>
  </w:num>
  <w:num w:numId="7">
    <w:abstractNumId w:val="7"/>
  </w:num>
  <w:num w:numId="8">
    <w:abstractNumId w:val="9"/>
  </w:num>
  <w:num w:numId="9">
    <w:abstractNumId w:val="1"/>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BF"/>
    <w:rsid w:val="0016553C"/>
    <w:rsid w:val="001F712E"/>
    <w:rsid w:val="002C3EBF"/>
    <w:rsid w:val="00360674"/>
    <w:rsid w:val="00370A51"/>
    <w:rsid w:val="003C0F4E"/>
    <w:rsid w:val="003E6EA6"/>
    <w:rsid w:val="003F1FBD"/>
    <w:rsid w:val="00456CF1"/>
    <w:rsid w:val="00500D17"/>
    <w:rsid w:val="00592880"/>
    <w:rsid w:val="006178CB"/>
    <w:rsid w:val="00632F08"/>
    <w:rsid w:val="0066581C"/>
    <w:rsid w:val="00690D16"/>
    <w:rsid w:val="006A598D"/>
    <w:rsid w:val="0072759E"/>
    <w:rsid w:val="007F1580"/>
    <w:rsid w:val="00943177"/>
    <w:rsid w:val="00A35005"/>
    <w:rsid w:val="00A975B5"/>
    <w:rsid w:val="00AF334B"/>
    <w:rsid w:val="00B471FC"/>
    <w:rsid w:val="00B9450F"/>
    <w:rsid w:val="00CC3A32"/>
    <w:rsid w:val="00E234FD"/>
    <w:rsid w:val="00E547A5"/>
    <w:rsid w:val="00E72259"/>
    <w:rsid w:val="00FE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B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E54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54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71FC"/>
    <w:pPr>
      <w:ind w:left="720"/>
      <w:contextualSpacing/>
    </w:pPr>
  </w:style>
  <w:style w:type="character" w:styleId="CommentReference">
    <w:name w:val="annotation reference"/>
    <w:basedOn w:val="DefaultParagraphFont"/>
    <w:uiPriority w:val="99"/>
    <w:semiHidden/>
    <w:unhideWhenUsed/>
    <w:rsid w:val="003C0F4E"/>
    <w:rPr>
      <w:sz w:val="16"/>
      <w:szCs w:val="16"/>
    </w:rPr>
  </w:style>
  <w:style w:type="paragraph" w:styleId="CommentText">
    <w:name w:val="annotation text"/>
    <w:basedOn w:val="Normal"/>
    <w:link w:val="CommentTextChar"/>
    <w:uiPriority w:val="99"/>
    <w:semiHidden/>
    <w:unhideWhenUsed/>
    <w:rsid w:val="003C0F4E"/>
    <w:rPr>
      <w:sz w:val="20"/>
      <w:szCs w:val="20"/>
    </w:rPr>
  </w:style>
  <w:style w:type="character" w:customStyle="1" w:styleId="CommentTextChar">
    <w:name w:val="Comment Text Char"/>
    <w:basedOn w:val="DefaultParagraphFont"/>
    <w:link w:val="CommentText"/>
    <w:uiPriority w:val="99"/>
    <w:semiHidden/>
    <w:rsid w:val="003C0F4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0F4E"/>
    <w:rPr>
      <w:b/>
      <w:bCs/>
    </w:rPr>
  </w:style>
  <w:style w:type="character" w:customStyle="1" w:styleId="CommentSubjectChar">
    <w:name w:val="Comment Subject Char"/>
    <w:basedOn w:val="CommentTextChar"/>
    <w:link w:val="CommentSubject"/>
    <w:uiPriority w:val="99"/>
    <w:semiHidden/>
    <w:rsid w:val="003C0F4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C0F4E"/>
    <w:rPr>
      <w:rFonts w:ascii="Tahoma" w:hAnsi="Tahoma" w:cs="Tahoma"/>
      <w:sz w:val="16"/>
      <w:szCs w:val="16"/>
    </w:rPr>
  </w:style>
  <w:style w:type="character" w:customStyle="1" w:styleId="BalloonTextChar">
    <w:name w:val="Balloon Text Char"/>
    <w:basedOn w:val="DefaultParagraphFont"/>
    <w:link w:val="BalloonText"/>
    <w:uiPriority w:val="99"/>
    <w:semiHidden/>
    <w:rsid w:val="003C0F4E"/>
    <w:rPr>
      <w:rFonts w:ascii="Tahoma" w:hAnsi="Tahoma" w:cs="Tahoma"/>
      <w:sz w:val="16"/>
      <w:szCs w:val="16"/>
    </w:rPr>
  </w:style>
  <w:style w:type="character" w:styleId="Emphasis">
    <w:name w:val="Emphasis"/>
    <w:basedOn w:val="DefaultParagraphFont"/>
    <w:uiPriority w:val="20"/>
    <w:qFormat/>
    <w:rsid w:val="00A35005"/>
    <w:rPr>
      <w:i/>
      <w:iCs/>
    </w:rPr>
  </w:style>
  <w:style w:type="paragraph" w:styleId="Revision">
    <w:name w:val="Revision"/>
    <w:hidden/>
    <w:uiPriority w:val="99"/>
    <w:semiHidden/>
    <w:rsid w:val="0066581C"/>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FE54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54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B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E54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54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71FC"/>
    <w:pPr>
      <w:ind w:left="720"/>
      <w:contextualSpacing/>
    </w:pPr>
  </w:style>
  <w:style w:type="character" w:styleId="CommentReference">
    <w:name w:val="annotation reference"/>
    <w:basedOn w:val="DefaultParagraphFont"/>
    <w:uiPriority w:val="99"/>
    <w:semiHidden/>
    <w:unhideWhenUsed/>
    <w:rsid w:val="003C0F4E"/>
    <w:rPr>
      <w:sz w:val="16"/>
      <w:szCs w:val="16"/>
    </w:rPr>
  </w:style>
  <w:style w:type="paragraph" w:styleId="CommentText">
    <w:name w:val="annotation text"/>
    <w:basedOn w:val="Normal"/>
    <w:link w:val="CommentTextChar"/>
    <w:uiPriority w:val="99"/>
    <w:semiHidden/>
    <w:unhideWhenUsed/>
    <w:rsid w:val="003C0F4E"/>
    <w:rPr>
      <w:sz w:val="20"/>
      <w:szCs w:val="20"/>
    </w:rPr>
  </w:style>
  <w:style w:type="character" w:customStyle="1" w:styleId="CommentTextChar">
    <w:name w:val="Comment Text Char"/>
    <w:basedOn w:val="DefaultParagraphFont"/>
    <w:link w:val="CommentText"/>
    <w:uiPriority w:val="99"/>
    <w:semiHidden/>
    <w:rsid w:val="003C0F4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0F4E"/>
    <w:rPr>
      <w:b/>
      <w:bCs/>
    </w:rPr>
  </w:style>
  <w:style w:type="character" w:customStyle="1" w:styleId="CommentSubjectChar">
    <w:name w:val="Comment Subject Char"/>
    <w:basedOn w:val="CommentTextChar"/>
    <w:link w:val="CommentSubject"/>
    <w:uiPriority w:val="99"/>
    <w:semiHidden/>
    <w:rsid w:val="003C0F4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C0F4E"/>
    <w:rPr>
      <w:rFonts w:ascii="Tahoma" w:hAnsi="Tahoma" w:cs="Tahoma"/>
      <w:sz w:val="16"/>
      <w:szCs w:val="16"/>
    </w:rPr>
  </w:style>
  <w:style w:type="character" w:customStyle="1" w:styleId="BalloonTextChar">
    <w:name w:val="Balloon Text Char"/>
    <w:basedOn w:val="DefaultParagraphFont"/>
    <w:link w:val="BalloonText"/>
    <w:uiPriority w:val="99"/>
    <w:semiHidden/>
    <w:rsid w:val="003C0F4E"/>
    <w:rPr>
      <w:rFonts w:ascii="Tahoma" w:hAnsi="Tahoma" w:cs="Tahoma"/>
      <w:sz w:val="16"/>
      <w:szCs w:val="16"/>
    </w:rPr>
  </w:style>
  <w:style w:type="character" w:styleId="Emphasis">
    <w:name w:val="Emphasis"/>
    <w:basedOn w:val="DefaultParagraphFont"/>
    <w:uiPriority w:val="20"/>
    <w:qFormat/>
    <w:rsid w:val="00A35005"/>
    <w:rPr>
      <w:i/>
      <w:iCs/>
    </w:rPr>
  </w:style>
  <w:style w:type="paragraph" w:styleId="Revision">
    <w:name w:val="Revision"/>
    <w:hidden/>
    <w:uiPriority w:val="99"/>
    <w:semiHidden/>
    <w:rsid w:val="0066581C"/>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FE54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54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56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Pettipiece, Jill</dc:creator>
  <cp:lastModifiedBy>Stutt, Ginelle</cp:lastModifiedBy>
  <cp:revision>2</cp:revision>
  <cp:lastPrinted>2018-04-09T06:53:00Z</cp:lastPrinted>
  <dcterms:created xsi:type="dcterms:W3CDTF">2018-05-14T09:28:00Z</dcterms:created>
  <dcterms:modified xsi:type="dcterms:W3CDTF">2018-05-14T09:28:00Z</dcterms:modified>
</cp:coreProperties>
</file>